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231FA" w14:textId="77777777" w:rsidR="00157733" w:rsidRDefault="00157733" w:rsidP="00157733">
      <w:pPr>
        <w:tabs>
          <w:tab w:val="left" w:leader="underscore" w:pos="4770"/>
          <w:tab w:val="left" w:pos="5760"/>
          <w:tab w:val="left" w:leader="underscore" w:pos="10800"/>
        </w:tabs>
        <w:rPr>
          <w:rFonts w:ascii="Bookman Old Style" w:hAnsi="Bookman Old Style"/>
          <w:sz w:val="22"/>
          <w:szCs w:val="36"/>
        </w:rPr>
      </w:pPr>
      <w:r>
        <w:rPr>
          <w:rFonts w:ascii="Bookman Old Style" w:hAnsi="Bookman Old Style"/>
          <w:sz w:val="22"/>
          <w:szCs w:val="36"/>
        </w:rPr>
        <w:t xml:space="preserve">Name: </w:t>
      </w:r>
      <w:r>
        <w:rPr>
          <w:rFonts w:ascii="Bookman Old Style" w:hAnsi="Bookman Old Style"/>
          <w:sz w:val="22"/>
          <w:szCs w:val="36"/>
        </w:rPr>
        <w:tab/>
        <w:t xml:space="preserve"> </w:t>
      </w:r>
      <w:r>
        <w:rPr>
          <w:rFonts w:ascii="Bookman Old Style" w:hAnsi="Bookman Old Style"/>
          <w:sz w:val="22"/>
          <w:szCs w:val="36"/>
        </w:rPr>
        <w:tab/>
        <w:t>Date:</w:t>
      </w:r>
      <w:r>
        <w:rPr>
          <w:rFonts w:ascii="Bookman Old Style" w:hAnsi="Bookman Old Style"/>
          <w:sz w:val="22"/>
          <w:szCs w:val="36"/>
        </w:rPr>
        <w:tab/>
      </w:r>
    </w:p>
    <w:p w14:paraId="01940802" w14:textId="77777777" w:rsidR="00157733" w:rsidRDefault="00157733" w:rsidP="00157733">
      <w:pPr>
        <w:tabs>
          <w:tab w:val="left" w:leader="underscore" w:pos="4770"/>
          <w:tab w:val="left" w:pos="5760"/>
          <w:tab w:val="left" w:leader="underscore" w:pos="10800"/>
        </w:tabs>
        <w:rPr>
          <w:rFonts w:ascii="Bookman Old Style" w:hAnsi="Bookman Old Style"/>
          <w:sz w:val="22"/>
          <w:szCs w:val="36"/>
        </w:rPr>
      </w:pPr>
    </w:p>
    <w:p w14:paraId="2703F372" w14:textId="77777777" w:rsidR="00434DDE" w:rsidRDefault="00434DDE" w:rsidP="00157733">
      <w:pPr>
        <w:jc w:val="center"/>
        <w:rPr>
          <w:rFonts w:ascii="Bookman Old Style" w:hAnsi="Bookman Old Style"/>
          <w:b/>
          <w:sz w:val="28"/>
          <w:szCs w:val="36"/>
        </w:rPr>
      </w:pPr>
    </w:p>
    <w:p w14:paraId="5D9F112A" w14:textId="77777777" w:rsidR="00410DEE" w:rsidRPr="00157733" w:rsidRDefault="00410DEE" w:rsidP="00157733">
      <w:pPr>
        <w:jc w:val="center"/>
        <w:rPr>
          <w:rFonts w:ascii="Bookman Old Style" w:hAnsi="Bookman Old Style"/>
          <w:b/>
          <w:sz w:val="28"/>
          <w:szCs w:val="36"/>
        </w:rPr>
      </w:pPr>
      <w:r w:rsidRPr="00157733">
        <w:rPr>
          <w:rFonts w:ascii="Bookman Old Style" w:hAnsi="Bookman Old Style"/>
          <w:b/>
          <w:sz w:val="28"/>
          <w:szCs w:val="36"/>
        </w:rPr>
        <w:t>There are three types of questions readers can ask of literature:</w:t>
      </w:r>
    </w:p>
    <w:p w14:paraId="3A6258CE" w14:textId="77777777" w:rsidR="00410DEE" w:rsidRDefault="00410DEE">
      <w:pPr>
        <w:rPr>
          <w:sz w:val="22"/>
        </w:rPr>
      </w:pPr>
    </w:p>
    <w:p w14:paraId="69F59F37" w14:textId="77777777" w:rsidR="00157733" w:rsidRDefault="00157733" w:rsidP="00157733">
      <w:pPr>
        <w:tabs>
          <w:tab w:val="left" w:leader="underscore" w:pos="8640"/>
        </w:tabs>
        <w:rPr>
          <w:sz w:val="22"/>
        </w:rPr>
      </w:pPr>
      <w:r>
        <w:rPr>
          <w:sz w:val="22"/>
        </w:rPr>
        <w:t xml:space="preserve">Common class story that everyone knows: </w:t>
      </w:r>
      <w:r>
        <w:rPr>
          <w:sz w:val="22"/>
        </w:rPr>
        <w:tab/>
      </w:r>
    </w:p>
    <w:p w14:paraId="0EE9ECA8" w14:textId="77777777" w:rsidR="00157733" w:rsidRPr="00157733" w:rsidRDefault="00157733">
      <w:pPr>
        <w:rPr>
          <w:sz w:val="22"/>
        </w:rPr>
      </w:pPr>
    </w:p>
    <w:p w14:paraId="3F289D2F" w14:textId="77777777" w:rsidR="00410DEE" w:rsidRPr="00157733" w:rsidRDefault="00410DEE">
      <w:pPr>
        <w:rPr>
          <w:rFonts w:ascii="Bookman Old Style" w:hAnsi="Bookman Old Style"/>
          <w:b/>
          <w:sz w:val="28"/>
          <w:szCs w:val="32"/>
        </w:rPr>
      </w:pPr>
      <w:r w:rsidRPr="00157733">
        <w:rPr>
          <w:rFonts w:ascii="Bookman Old Style" w:hAnsi="Bookman Old Style"/>
          <w:b/>
          <w:sz w:val="28"/>
          <w:szCs w:val="32"/>
        </w:rPr>
        <w:t>Level One Questions</w:t>
      </w:r>
    </w:p>
    <w:p w14:paraId="1422D7BD" w14:textId="77777777" w:rsidR="00410DEE" w:rsidRPr="00157733" w:rsidRDefault="00410DEE">
      <w:pPr>
        <w:rPr>
          <w:rFonts w:ascii="Bookman Old Style" w:hAnsi="Bookman Old Style"/>
          <w:sz w:val="22"/>
        </w:rPr>
      </w:pPr>
    </w:p>
    <w:p w14:paraId="17BB21F7" w14:textId="77777777" w:rsidR="00410DEE" w:rsidRPr="00157733" w:rsidRDefault="00410DEE">
      <w:pPr>
        <w:rPr>
          <w:rFonts w:ascii="Bookman Old Style" w:hAnsi="Bookman Old Style"/>
          <w:szCs w:val="28"/>
        </w:rPr>
      </w:pPr>
      <w:r w:rsidRPr="00157733">
        <w:rPr>
          <w:rFonts w:ascii="Bookman Old Style" w:hAnsi="Bookman Old Style"/>
          <w:szCs w:val="28"/>
        </w:rPr>
        <w:t>These questions can be answered explicitly by facts contained in the text or by information accessible in other resources.</w:t>
      </w:r>
      <w:r w:rsidR="00371BD4" w:rsidRPr="00157733">
        <w:rPr>
          <w:rFonts w:ascii="Bookman Old Style" w:hAnsi="Bookman Old Style"/>
          <w:szCs w:val="28"/>
        </w:rPr>
        <w:t xml:space="preserve"> These questions do not instigate discussion. Could be a vocabulary question, has one distinct answer. </w:t>
      </w:r>
    </w:p>
    <w:p w14:paraId="0112ABF8" w14:textId="77777777" w:rsidR="00410DEE" w:rsidRPr="00157733" w:rsidRDefault="00371BD4" w:rsidP="00371BD4">
      <w:pPr>
        <w:numPr>
          <w:ilvl w:val="0"/>
          <w:numId w:val="1"/>
        </w:numPr>
        <w:rPr>
          <w:rFonts w:ascii="Bookman Old Style" w:hAnsi="Bookman Old Style"/>
          <w:sz w:val="18"/>
          <w:szCs w:val="32"/>
        </w:rPr>
      </w:pPr>
      <w:r w:rsidRPr="00157733">
        <w:rPr>
          <w:rFonts w:ascii="Bookman Old Style" w:hAnsi="Bookman Old Style"/>
          <w:sz w:val="18"/>
          <w:szCs w:val="32"/>
        </w:rPr>
        <w:t>How many times does Jack climb the beanstalk?</w:t>
      </w:r>
    </w:p>
    <w:p w14:paraId="445BF527" w14:textId="77777777" w:rsidR="00371BD4" w:rsidRDefault="00434DDE" w:rsidP="00371BD4">
      <w:pPr>
        <w:numPr>
          <w:ilvl w:val="0"/>
          <w:numId w:val="1"/>
        </w:numPr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For how many beans did Jack trade his cow? </w:t>
      </w:r>
    </w:p>
    <w:p w14:paraId="16D8AB85" w14:textId="77777777" w:rsidR="00434DDE" w:rsidRPr="00434DDE" w:rsidRDefault="00434DDE" w:rsidP="00434DDE">
      <w:pPr>
        <w:numPr>
          <w:ilvl w:val="0"/>
          <w:numId w:val="1"/>
        </w:numPr>
        <w:rPr>
          <w:rFonts w:ascii="Bookman Old Style" w:hAnsi="Bookman Old Style"/>
          <w:sz w:val="18"/>
          <w:szCs w:val="32"/>
        </w:rPr>
      </w:pPr>
      <w:r w:rsidRPr="00434DDE">
        <w:rPr>
          <w:rFonts w:ascii="Bookman Old Style" w:hAnsi="Bookman Old Style"/>
          <w:sz w:val="18"/>
          <w:szCs w:val="32"/>
        </w:rPr>
        <w:t>Name the feuding families in Romeo and Juliet?</w:t>
      </w:r>
    </w:p>
    <w:p w14:paraId="1138BDCC" w14:textId="77777777" w:rsidR="00434DDE" w:rsidRPr="00434DDE" w:rsidRDefault="00434DDE" w:rsidP="00434DDE">
      <w:pPr>
        <w:numPr>
          <w:ilvl w:val="0"/>
          <w:numId w:val="1"/>
        </w:numPr>
        <w:rPr>
          <w:rFonts w:ascii="Bookman Old Style" w:hAnsi="Bookman Old Style"/>
          <w:sz w:val="18"/>
          <w:szCs w:val="32"/>
        </w:rPr>
      </w:pPr>
      <w:r w:rsidRPr="00434DDE">
        <w:rPr>
          <w:rFonts w:ascii="Bookman Old Style" w:hAnsi="Bookman Old Style"/>
          <w:sz w:val="18"/>
          <w:szCs w:val="32"/>
        </w:rPr>
        <w:t>What is an apothecary?</w:t>
      </w:r>
    </w:p>
    <w:p w14:paraId="48D60297" w14:textId="77777777" w:rsidR="00157733" w:rsidRDefault="00157733" w:rsidP="00BD324C">
      <w:pPr>
        <w:numPr>
          <w:ilvl w:val="0"/>
          <w:numId w:val="1"/>
        </w:numPr>
        <w:tabs>
          <w:tab w:val="left" w:pos="720"/>
          <w:tab w:val="left" w:leader="underscore" w:pos="10620"/>
        </w:tabs>
        <w:spacing w:before="240" w:line="480" w:lineRule="auto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Your example: </w:t>
      </w:r>
      <w:r>
        <w:rPr>
          <w:rFonts w:ascii="Bookman Old Style" w:hAnsi="Bookman Old Style"/>
          <w:sz w:val="18"/>
          <w:szCs w:val="32"/>
        </w:rPr>
        <w:tab/>
      </w:r>
    </w:p>
    <w:p w14:paraId="5E16F020" w14:textId="40AC9157" w:rsidR="00BD324C" w:rsidRPr="00157733" w:rsidRDefault="00BD324C" w:rsidP="00BD324C">
      <w:pPr>
        <w:tabs>
          <w:tab w:val="left" w:pos="720"/>
          <w:tab w:val="left" w:leader="underscore" w:pos="10620"/>
        </w:tabs>
        <w:spacing w:line="480" w:lineRule="auto"/>
        <w:ind w:left="720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 xml:space="preserve"> </w:t>
      </w:r>
      <w:r>
        <w:rPr>
          <w:rFonts w:ascii="Bookman Old Style" w:hAnsi="Bookman Old Style"/>
          <w:sz w:val="18"/>
          <w:szCs w:val="32"/>
        </w:rPr>
        <w:tab/>
      </w:r>
    </w:p>
    <w:p w14:paraId="552E3FA2" w14:textId="77777777" w:rsidR="00410DEE" w:rsidRPr="00157733" w:rsidRDefault="00410DEE">
      <w:pPr>
        <w:rPr>
          <w:rFonts w:ascii="Bookman Old Style" w:hAnsi="Bookman Old Style"/>
          <w:sz w:val="28"/>
          <w:szCs w:val="32"/>
        </w:rPr>
      </w:pPr>
    </w:p>
    <w:p w14:paraId="6A4C0F74" w14:textId="77777777" w:rsidR="00410DEE" w:rsidRPr="00157733" w:rsidRDefault="00410DEE">
      <w:pPr>
        <w:rPr>
          <w:rFonts w:ascii="Bookman Old Style" w:hAnsi="Bookman Old Style"/>
          <w:b/>
          <w:sz w:val="28"/>
          <w:szCs w:val="32"/>
        </w:rPr>
      </w:pPr>
      <w:r w:rsidRPr="00157733">
        <w:rPr>
          <w:rFonts w:ascii="Bookman Old Style" w:hAnsi="Bookman Old Style"/>
          <w:b/>
          <w:sz w:val="28"/>
          <w:szCs w:val="32"/>
        </w:rPr>
        <w:t>Level Two Questions</w:t>
      </w:r>
    </w:p>
    <w:p w14:paraId="02F9BAAC" w14:textId="77777777" w:rsidR="00410DEE" w:rsidRPr="00157733" w:rsidRDefault="00410DEE">
      <w:pPr>
        <w:rPr>
          <w:rFonts w:ascii="Bookman Old Style" w:hAnsi="Bookman Old Style"/>
          <w:szCs w:val="28"/>
        </w:rPr>
      </w:pPr>
    </w:p>
    <w:p w14:paraId="417B10AE" w14:textId="77777777" w:rsidR="00410DEE" w:rsidRPr="00157733" w:rsidRDefault="00410DEE">
      <w:pPr>
        <w:rPr>
          <w:rFonts w:ascii="Bookman Old Style" w:hAnsi="Bookman Old Style"/>
          <w:szCs w:val="28"/>
        </w:rPr>
      </w:pPr>
      <w:r w:rsidRPr="00157733">
        <w:rPr>
          <w:rFonts w:ascii="Bookman Old Style" w:hAnsi="Bookman Old Style"/>
          <w:szCs w:val="28"/>
        </w:rPr>
        <w:t>These questions are textually implicit, requiring analysis and interpretation of specific parts of the text.</w:t>
      </w:r>
      <w:r w:rsidR="00371BD4" w:rsidRPr="00157733">
        <w:rPr>
          <w:rFonts w:ascii="Bookman Old Style" w:hAnsi="Bookman Old Style"/>
          <w:szCs w:val="28"/>
        </w:rPr>
        <w:t xml:space="preserve"> There can be more than one answer, but the answers must be based on the text. </w:t>
      </w:r>
    </w:p>
    <w:p w14:paraId="293BC5E5" w14:textId="77777777" w:rsidR="00371BD4" w:rsidRPr="00157733" w:rsidRDefault="00371BD4" w:rsidP="00371BD4">
      <w:pPr>
        <w:numPr>
          <w:ilvl w:val="0"/>
          <w:numId w:val="1"/>
        </w:numPr>
        <w:rPr>
          <w:rFonts w:ascii="Bookman Old Style" w:hAnsi="Bookman Old Style"/>
          <w:sz w:val="18"/>
          <w:szCs w:val="28"/>
        </w:rPr>
      </w:pPr>
      <w:r w:rsidRPr="00157733">
        <w:rPr>
          <w:rFonts w:ascii="Bookman Old Style" w:hAnsi="Bookman Old Style"/>
          <w:sz w:val="18"/>
          <w:szCs w:val="28"/>
        </w:rPr>
        <w:t>Why did Jack trade the cow for the beans?</w:t>
      </w:r>
    </w:p>
    <w:p w14:paraId="7523B522" w14:textId="77777777" w:rsidR="00371BD4" w:rsidRDefault="00371BD4" w:rsidP="00371BD4">
      <w:pPr>
        <w:numPr>
          <w:ilvl w:val="0"/>
          <w:numId w:val="1"/>
        </w:numPr>
        <w:rPr>
          <w:rFonts w:ascii="Bookman Old Style" w:hAnsi="Bookman Old Style"/>
          <w:sz w:val="18"/>
          <w:szCs w:val="28"/>
        </w:rPr>
      </w:pPr>
      <w:r w:rsidRPr="00157733">
        <w:rPr>
          <w:rFonts w:ascii="Bookman Old Style" w:hAnsi="Bookman Old Style"/>
          <w:sz w:val="18"/>
          <w:szCs w:val="28"/>
        </w:rPr>
        <w:t>Why does the author have the action take place in the sky?</w:t>
      </w:r>
    </w:p>
    <w:p w14:paraId="75E8DC79" w14:textId="77777777" w:rsidR="00434DDE" w:rsidRPr="00434DDE" w:rsidRDefault="00434DDE" w:rsidP="00434DDE">
      <w:pPr>
        <w:numPr>
          <w:ilvl w:val="0"/>
          <w:numId w:val="1"/>
        </w:numPr>
        <w:rPr>
          <w:rFonts w:ascii="Bookman Old Style" w:hAnsi="Bookman Old Style"/>
          <w:sz w:val="18"/>
          <w:szCs w:val="28"/>
        </w:rPr>
      </w:pPr>
      <w:r w:rsidRPr="00434DDE">
        <w:rPr>
          <w:rFonts w:ascii="Bookman Old Style" w:hAnsi="Bookman Old Style"/>
          <w:sz w:val="18"/>
          <w:szCs w:val="28"/>
        </w:rPr>
        <w:t>What is Romeo’s concept of love at the start of the play?</w:t>
      </w:r>
    </w:p>
    <w:p w14:paraId="015F095E" w14:textId="77777777" w:rsidR="00434DDE" w:rsidRPr="00434DDE" w:rsidRDefault="00434DDE" w:rsidP="00434DDE">
      <w:pPr>
        <w:numPr>
          <w:ilvl w:val="0"/>
          <w:numId w:val="1"/>
        </w:numPr>
        <w:rPr>
          <w:rFonts w:ascii="Bookman Old Style" w:hAnsi="Bookman Old Style"/>
          <w:sz w:val="18"/>
          <w:szCs w:val="28"/>
        </w:rPr>
      </w:pPr>
      <w:r w:rsidRPr="00434DDE">
        <w:rPr>
          <w:rFonts w:ascii="Bookman Old Style" w:hAnsi="Bookman Old Style"/>
          <w:sz w:val="18"/>
          <w:szCs w:val="28"/>
        </w:rPr>
        <w:t>Is Friar Lawrence or the Nurse more to blame for the tragedy?</w:t>
      </w:r>
    </w:p>
    <w:p w14:paraId="35F714EB" w14:textId="77777777" w:rsidR="00157733" w:rsidRPr="00BD324C" w:rsidRDefault="00157733" w:rsidP="00BD324C">
      <w:pPr>
        <w:numPr>
          <w:ilvl w:val="0"/>
          <w:numId w:val="1"/>
        </w:numPr>
        <w:tabs>
          <w:tab w:val="left" w:pos="720"/>
          <w:tab w:val="left" w:leader="underscore" w:pos="10620"/>
        </w:tabs>
        <w:spacing w:before="240" w:line="480" w:lineRule="auto"/>
        <w:rPr>
          <w:rFonts w:ascii="Bookman Old Style" w:hAnsi="Bookman Old Style"/>
          <w:sz w:val="18"/>
          <w:szCs w:val="28"/>
        </w:rPr>
      </w:pPr>
      <w:r>
        <w:rPr>
          <w:rFonts w:ascii="Bookman Old Style" w:hAnsi="Bookman Old Style"/>
          <w:sz w:val="18"/>
          <w:szCs w:val="32"/>
        </w:rPr>
        <w:t xml:space="preserve">Your example: </w:t>
      </w:r>
      <w:r>
        <w:rPr>
          <w:rFonts w:ascii="Bookman Old Style" w:hAnsi="Bookman Old Style"/>
          <w:sz w:val="18"/>
          <w:szCs w:val="32"/>
        </w:rPr>
        <w:tab/>
      </w:r>
    </w:p>
    <w:p w14:paraId="4193F3D5" w14:textId="77777777" w:rsidR="00BD324C" w:rsidRPr="00BD324C" w:rsidRDefault="00BD324C" w:rsidP="00BD324C">
      <w:pPr>
        <w:pStyle w:val="ListParagraph"/>
        <w:tabs>
          <w:tab w:val="left" w:pos="720"/>
          <w:tab w:val="left" w:leader="underscore" w:pos="10620"/>
        </w:tabs>
        <w:rPr>
          <w:rFonts w:ascii="Bookman Old Style" w:hAnsi="Bookman Old Style"/>
          <w:sz w:val="18"/>
          <w:szCs w:val="32"/>
        </w:rPr>
      </w:pPr>
      <w:r w:rsidRPr="00BD324C">
        <w:rPr>
          <w:rFonts w:ascii="Bookman Old Style" w:hAnsi="Bookman Old Style"/>
          <w:sz w:val="18"/>
          <w:szCs w:val="32"/>
        </w:rPr>
        <w:tab/>
      </w:r>
    </w:p>
    <w:p w14:paraId="1E3BB8A0" w14:textId="77777777" w:rsidR="00BD324C" w:rsidRPr="00157733" w:rsidRDefault="00BD324C" w:rsidP="00BD324C">
      <w:pPr>
        <w:tabs>
          <w:tab w:val="left" w:pos="720"/>
          <w:tab w:val="left" w:leader="underscore" w:pos="10620"/>
        </w:tabs>
        <w:ind w:left="720"/>
        <w:rPr>
          <w:rFonts w:ascii="Bookman Old Style" w:hAnsi="Bookman Old Style"/>
          <w:sz w:val="18"/>
          <w:szCs w:val="28"/>
        </w:rPr>
      </w:pPr>
    </w:p>
    <w:p w14:paraId="62EA56EF" w14:textId="77777777" w:rsidR="00410DEE" w:rsidRPr="00157733" w:rsidRDefault="00410DEE">
      <w:pPr>
        <w:rPr>
          <w:rFonts w:ascii="Bookman Old Style" w:hAnsi="Bookman Old Style"/>
          <w:sz w:val="28"/>
          <w:szCs w:val="32"/>
        </w:rPr>
      </w:pPr>
    </w:p>
    <w:p w14:paraId="5315F2C7" w14:textId="77777777" w:rsidR="00410DEE" w:rsidRPr="00157733" w:rsidRDefault="00410DEE">
      <w:pPr>
        <w:rPr>
          <w:rFonts w:ascii="Bookman Old Style" w:hAnsi="Bookman Old Style"/>
          <w:b/>
          <w:sz w:val="28"/>
          <w:szCs w:val="32"/>
        </w:rPr>
      </w:pPr>
      <w:r w:rsidRPr="00157733">
        <w:rPr>
          <w:rFonts w:ascii="Bookman Old Style" w:hAnsi="Bookman Old Style"/>
          <w:b/>
          <w:sz w:val="28"/>
          <w:szCs w:val="32"/>
        </w:rPr>
        <w:t>Level Three Questions</w:t>
      </w:r>
    </w:p>
    <w:p w14:paraId="0C0FA1F9" w14:textId="77777777" w:rsidR="00410DEE" w:rsidRPr="00157733" w:rsidRDefault="00410DEE">
      <w:pPr>
        <w:rPr>
          <w:rFonts w:ascii="Bookman Old Style" w:hAnsi="Bookman Old Style"/>
          <w:sz w:val="22"/>
        </w:rPr>
      </w:pPr>
    </w:p>
    <w:p w14:paraId="4EC59397" w14:textId="77777777" w:rsidR="00410DEE" w:rsidRPr="00157733" w:rsidRDefault="00410DEE">
      <w:pPr>
        <w:rPr>
          <w:rFonts w:ascii="Bookman Old Style" w:hAnsi="Bookman Old Style"/>
          <w:szCs w:val="28"/>
        </w:rPr>
      </w:pPr>
      <w:r w:rsidRPr="00157733">
        <w:rPr>
          <w:rFonts w:ascii="Bookman Old Style" w:hAnsi="Bookman Old Style"/>
          <w:szCs w:val="28"/>
        </w:rPr>
        <w:t>These questions are more open-ended and go beyond the text. They are intended to provoke a discussion of an abstract idea or issue.</w:t>
      </w:r>
    </w:p>
    <w:p w14:paraId="0CBBE24C" w14:textId="77777777" w:rsidR="00371BD4" w:rsidRPr="00157733" w:rsidRDefault="00371BD4" w:rsidP="00371BD4">
      <w:pPr>
        <w:numPr>
          <w:ilvl w:val="0"/>
          <w:numId w:val="1"/>
        </w:numPr>
        <w:rPr>
          <w:rFonts w:ascii="Bookman Old Style" w:hAnsi="Bookman Old Style"/>
          <w:sz w:val="20"/>
          <w:szCs w:val="28"/>
        </w:rPr>
      </w:pPr>
      <w:r w:rsidRPr="00157733">
        <w:rPr>
          <w:rFonts w:ascii="Bookman Old Style" w:hAnsi="Bookman Old Style"/>
          <w:sz w:val="20"/>
          <w:szCs w:val="28"/>
        </w:rPr>
        <w:t>If you were Jack, would you have traded the cow?</w:t>
      </w:r>
    </w:p>
    <w:p w14:paraId="1EE53A4E" w14:textId="77777777" w:rsidR="00371BD4" w:rsidRPr="00157733" w:rsidRDefault="00371BD4" w:rsidP="00371BD4">
      <w:pPr>
        <w:numPr>
          <w:ilvl w:val="0"/>
          <w:numId w:val="1"/>
        </w:numPr>
        <w:rPr>
          <w:rFonts w:ascii="Bookman Old Style" w:hAnsi="Bookman Old Style"/>
          <w:sz w:val="20"/>
          <w:szCs w:val="28"/>
        </w:rPr>
      </w:pPr>
      <w:r w:rsidRPr="00157733">
        <w:rPr>
          <w:rFonts w:ascii="Bookman Old Style" w:hAnsi="Bookman Old Style"/>
          <w:sz w:val="20"/>
          <w:szCs w:val="28"/>
        </w:rPr>
        <w:t>Do you think you have to leave the place of your childhood to be successful?</w:t>
      </w:r>
    </w:p>
    <w:p w14:paraId="564435B3" w14:textId="77777777" w:rsidR="00434DDE" w:rsidRPr="00434DDE" w:rsidRDefault="00434DDE" w:rsidP="00434DDE">
      <w:pPr>
        <w:numPr>
          <w:ilvl w:val="0"/>
          <w:numId w:val="1"/>
        </w:numPr>
        <w:rPr>
          <w:rFonts w:ascii="Bookman Old Style" w:hAnsi="Bookman Old Style"/>
          <w:sz w:val="20"/>
          <w:szCs w:val="28"/>
        </w:rPr>
      </w:pPr>
      <w:r w:rsidRPr="00434DDE">
        <w:rPr>
          <w:rFonts w:ascii="Bookman Old Style" w:hAnsi="Bookman Old Style"/>
          <w:sz w:val="20"/>
          <w:szCs w:val="28"/>
        </w:rPr>
        <w:t>Is “love at first sight” really love?</w:t>
      </w:r>
    </w:p>
    <w:p w14:paraId="11CCE9F9" w14:textId="77777777" w:rsidR="00434DDE" w:rsidRPr="00434DDE" w:rsidRDefault="00434DDE" w:rsidP="00434DDE">
      <w:pPr>
        <w:numPr>
          <w:ilvl w:val="0"/>
          <w:numId w:val="1"/>
        </w:numPr>
        <w:rPr>
          <w:rFonts w:ascii="Bookman Old Style" w:hAnsi="Bookman Old Style"/>
          <w:sz w:val="20"/>
          <w:szCs w:val="28"/>
        </w:rPr>
      </w:pPr>
      <w:r w:rsidRPr="00434DDE">
        <w:rPr>
          <w:rFonts w:ascii="Bookman Old Style" w:hAnsi="Bookman Old Style"/>
          <w:sz w:val="20"/>
          <w:szCs w:val="28"/>
        </w:rPr>
        <w:t>Should parents arrange marriages for their children?</w:t>
      </w:r>
    </w:p>
    <w:p w14:paraId="7D38B60B" w14:textId="77777777" w:rsidR="00157733" w:rsidRPr="00BD324C" w:rsidRDefault="00157733" w:rsidP="00BD324C">
      <w:pPr>
        <w:numPr>
          <w:ilvl w:val="0"/>
          <w:numId w:val="1"/>
        </w:numPr>
        <w:tabs>
          <w:tab w:val="left" w:pos="720"/>
          <w:tab w:val="left" w:leader="underscore" w:pos="10620"/>
        </w:tabs>
        <w:spacing w:before="240" w:line="480" w:lineRule="auto"/>
        <w:rPr>
          <w:rFonts w:ascii="Bookman Old Style" w:hAnsi="Bookman Old Style"/>
          <w:sz w:val="20"/>
          <w:szCs w:val="28"/>
        </w:rPr>
      </w:pPr>
      <w:r>
        <w:rPr>
          <w:rFonts w:ascii="Bookman Old Style" w:hAnsi="Bookman Old Style"/>
          <w:sz w:val="18"/>
          <w:szCs w:val="32"/>
        </w:rPr>
        <w:t>Your exa</w:t>
      </w:r>
      <w:bookmarkStart w:id="0" w:name="_GoBack"/>
      <w:bookmarkEnd w:id="0"/>
      <w:r>
        <w:rPr>
          <w:rFonts w:ascii="Bookman Old Style" w:hAnsi="Bookman Old Style"/>
          <w:sz w:val="18"/>
          <w:szCs w:val="32"/>
        </w:rPr>
        <w:t xml:space="preserve">mple: </w:t>
      </w:r>
      <w:r>
        <w:rPr>
          <w:rFonts w:ascii="Bookman Old Style" w:hAnsi="Bookman Old Style"/>
          <w:sz w:val="18"/>
          <w:szCs w:val="32"/>
        </w:rPr>
        <w:tab/>
      </w:r>
    </w:p>
    <w:p w14:paraId="6DF80E59" w14:textId="77777777" w:rsidR="00BD324C" w:rsidRPr="00BD324C" w:rsidRDefault="00BD324C" w:rsidP="00BD324C">
      <w:pPr>
        <w:pStyle w:val="ListParagraph"/>
        <w:tabs>
          <w:tab w:val="left" w:pos="720"/>
          <w:tab w:val="left" w:leader="underscore" w:pos="10620"/>
        </w:tabs>
        <w:rPr>
          <w:rFonts w:ascii="Bookman Old Style" w:hAnsi="Bookman Old Style"/>
          <w:sz w:val="18"/>
          <w:szCs w:val="32"/>
        </w:rPr>
      </w:pPr>
      <w:r w:rsidRPr="00BD324C">
        <w:rPr>
          <w:rFonts w:ascii="Bookman Old Style" w:hAnsi="Bookman Old Style"/>
          <w:sz w:val="18"/>
          <w:szCs w:val="32"/>
        </w:rPr>
        <w:tab/>
      </w:r>
    </w:p>
    <w:p w14:paraId="0A694A85" w14:textId="77777777" w:rsidR="00BD324C" w:rsidRPr="00157733" w:rsidRDefault="00BD324C" w:rsidP="00BD324C">
      <w:pPr>
        <w:tabs>
          <w:tab w:val="left" w:pos="720"/>
          <w:tab w:val="left" w:leader="underscore" w:pos="10620"/>
        </w:tabs>
        <w:ind w:left="720"/>
        <w:rPr>
          <w:rFonts w:ascii="Bookman Old Style" w:hAnsi="Bookman Old Style"/>
          <w:sz w:val="20"/>
          <w:szCs w:val="28"/>
        </w:rPr>
      </w:pPr>
    </w:p>
    <w:sectPr w:rsidR="00BD324C" w:rsidRPr="00157733" w:rsidSect="00157733">
      <w:footerReference w:type="even" r:id="rId7"/>
      <w:pgSz w:w="12240" w:h="15840"/>
      <w:pgMar w:top="720" w:right="720" w:bottom="720" w:left="720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8B09" w14:textId="77777777" w:rsidR="00F20BBB" w:rsidRDefault="00F20BBB">
      <w:r>
        <w:separator/>
      </w:r>
    </w:p>
  </w:endnote>
  <w:endnote w:type="continuationSeparator" w:id="0">
    <w:p w14:paraId="76C2A699" w14:textId="77777777" w:rsidR="00F20BBB" w:rsidRDefault="00F2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E152" w14:textId="77777777" w:rsidR="00BC367E" w:rsidRDefault="00BC367E" w:rsidP="00117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1CBE0" w14:textId="77777777" w:rsidR="00BC367E" w:rsidRDefault="00BC3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4D22E" w14:textId="77777777" w:rsidR="00F20BBB" w:rsidRDefault="00F20BBB">
      <w:r>
        <w:separator/>
      </w:r>
    </w:p>
  </w:footnote>
  <w:footnote w:type="continuationSeparator" w:id="0">
    <w:p w14:paraId="5D7A85D4" w14:textId="77777777" w:rsidR="00F20BBB" w:rsidRDefault="00F2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E1951"/>
    <w:multiLevelType w:val="hybridMultilevel"/>
    <w:tmpl w:val="F410C6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EE"/>
    <w:rsid w:val="00107E90"/>
    <w:rsid w:val="0011707C"/>
    <w:rsid w:val="00157733"/>
    <w:rsid w:val="00212E53"/>
    <w:rsid w:val="003106F3"/>
    <w:rsid w:val="0031640E"/>
    <w:rsid w:val="00371BD4"/>
    <w:rsid w:val="00410DEE"/>
    <w:rsid w:val="00416963"/>
    <w:rsid w:val="004200E8"/>
    <w:rsid w:val="00434DDE"/>
    <w:rsid w:val="00434F5B"/>
    <w:rsid w:val="00516CB0"/>
    <w:rsid w:val="00596F95"/>
    <w:rsid w:val="006356D4"/>
    <w:rsid w:val="00644EBA"/>
    <w:rsid w:val="006472DD"/>
    <w:rsid w:val="007033DF"/>
    <w:rsid w:val="00895AB9"/>
    <w:rsid w:val="0090384B"/>
    <w:rsid w:val="00B428CC"/>
    <w:rsid w:val="00B466D4"/>
    <w:rsid w:val="00BC367E"/>
    <w:rsid w:val="00BD324C"/>
    <w:rsid w:val="00C42346"/>
    <w:rsid w:val="00F17588"/>
    <w:rsid w:val="00F20BBB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6C0F8"/>
  <w15:chartTrackingRefBased/>
  <w15:docId w15:val="{9BA5DE04-3B10-45D8-A44D-C7B4FC8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36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67E"/>
  </w:style>
  <w:style w:type="paragraph" w:styleId="BalloonText">
    <w:name w:val="Balloon Text"/>
    <w:basedOn w:val="Normal"/>
    <w:semiHidden/>
    <w:rsid w:val="00895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7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7733"/>
    <w:rPr>
      <w:rFonts w:ascii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are three types of questions readers can ask of literature:</vt:lpstr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are three types of questions readers can ask of literature:</dc:title>
  <dc:subject/>
  <dc:creator>Sandra Daye</dc:creator>
  <cp:keywords/>
  <cp:lastModifiedBy>Meghan Shields</cp:lastModifiedBy>
  <cp:revision>3</cp:revision>
  <cp:lastPrinted>2015-08-24T13:32:00Z</cp:lastPrinted>
  <dcterms:created xsi:type="dcterms:W3CDTF">2015-08-24T13:41:00Z</dcterms:created>
  <dcterms:modified xsi:type="dcterms:W3CDTF">2016-01-26T14:27:00Z</dcterms:modified>
</cp:coreProperties>
</file>