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9F785" w14:textId="78843BE5" w:rsidR="007C66E4" w:rsidRPr="005C235E" w:rsidRDefault="005C235E" w:rsidP="005C235E">
      <w:pPr>
        <w:jc w:val="center"/>
        <w:rPr>
          <w:rFonts w:ascii="Bodoni MT Black" w:hAnsi="Bodoni MT Black"/>
        </w:rPr>
      </w:pPr>
      <w:r w:rsidRPr="005C235E">
        <w:rPr>
          <w:rFonts w:ascii="Bodoni MT Black" w:hAnsi="Bodoni MT Black"/>
          <w:sz w:val="36"/>
        </w:rPr>
        <w:t>Goldstein’s Book: Quotes for Discussion</w:t>
      </w:r>
      <w:r w:rsidRPr="005C235E">
        <w:rPr>
          <w:rFonts w:ascii="Bodoni MT Black" w:hAnsi="Bodoni MT Black"/>
        </w:rPr>
        <w:t xml:space="preserve"> </w:t>
      </w:r>
    </w:p>
    <w:p w14:paraId="2E55EA2A" w14:textId="77777777" w:rsidR="005C235E" w:rsidRDefault="005C235E" w:rsidP="005C235E">
      <w:pPr>
        <w:jc w:val="center"/>
      </w:pPr>
    </w:p>
    <w:p w14:paraId="2DC64451" w14:textId="54C7EEBB" w:rsidR="005C235E" w:rsidRPr="005C235E" w:rsidRDefault="005C235E">
      <w:pPr>
        <w:rPr>
          <w:rFonts w:ascii="Times New Roman" w:hAnsi="Times New Roman" w:cs="Times New Roman"/>
          <w:sz w:val="28"/>
        </w:rPr>
      </w:pPr>
      <w:r w:rsidRPr="005C235E">
        <w:rPr>
          <w:rFonts w:ascii="Times New Roman" w:hAnsi="Times New Roman" w:cs="Times New Roman"/>
          <w:b/>
          <w:sz w:val="28"/>
        </w:rPr>
        <w:t>Directions</w:t>
      </w:r>
      <w:r w:rsidRPr="005C235E">
        <w:rPr>
          <w:rFonts w:ascii="Times New Roman" w:hAnsi="Times New Roman" w:cs="Times New Roman"/>
          <w:sz w:val="28"/>
        </w:rPr>
        <w:t xml:space="preserve">: Read each of the following quotes (and use your book for context). Then, explain 1) what do you think the quote means? 2) how does it relate to the book overall? 3) What are any connections you see between the ideas of this quote and our world? </w:t>
      </w:r>
    </w:p>
    <w:p w14:paraId="151E6DFA" w14:textId="4EA642EC" w:rsidR="005C235E" w:rsidRPr="005C235E" w:rsidRDefault="005C235E" w:rsidP="005C235E">
      <w:pPr>
        <w:pStyle w:val="ListParagraph"/>
        <w:numPr>
          <w:ilvl w:val="0"/>
          <w:numId w:val="3"/>
        </w:numPr>
        <w:spacing w:before="240"/>
        <w:rPr>
          <w:rFonts w:ascii="Times New Roman" w:hAnsi="Times New Roman" w:cs="Times New Roman"/>
          <w:sz w:val="28"/>
        </w:rPr>
      </w:pPr>
      <w:r w:rsidRPr="005C235E">
        <w:rPr>
          <w:rFonts w:ascii="Times New Roman" w:hAnsi="Times New Roman" w:cs="Times New Roman"/>
          <w:sz w:val="28"/>
        </w:rPr>
        <w:t xml:space="preserve">Either answer the questions on a separate sheet of paper, or use a digital version of this document (found on my website’s resource page) to type your answers. </w:t>
      </w:r>
    </w:p>
    <w:p w14:paraId="5B623984" w14:textId="1FD88B1C" w:rsidR="005C235E" w:rsidRPr="005C235E" w:rsidRDefault="005C235E" w:rsidP="005C235E">
      <w:pPr>
        <w:pStyle w:val="ListParagraph"/>
        <w:numPr>
          <w:ilvl w:val="1"/>
          <w:numId w:val="3"/>
        </w:numPr>
        <w:spacing w:before="120"/>
        <w:contextualSpacing w:val="0"/>
        <w:rPr>
          <w:rFonts w:ascii="Times New Roman" w:hAnsi="Times New Roman" w:cs="Times New Roman"/>
          <w:sz w:val="28"/>
        </w:rPr>
      </w:pPr>
      <w:r w:rsidRPr="005C235E">
        <w:rPr>
          <w:rFonts w:ascii="Times New Roman" w:hAnsi="Times New Roman" w:cs="Times New Roman"/>
          <w:sz w:val="28"/>
        </w:rPr>
        <w:t xml:space="preserve">You may work with a group to discuss these quotes. Turn in one sheet/digital document for your group. The group should not be larger than 4 people. </w:t>
      </w:r>
    </w:p>
    <w:p w14:paraId="3159F786" w14:textId="77777777" w:rsidR="00696EF1" w:rsidRDefault="00696EF1"/>
    <w:p w14:paraId="7FBD160D" w14:textId="77777777" w:rsidR="00E358F8" w:rsidRPr="005C235E" w:rsidRDefault="00696EF1" w:rsidP="005C235E">
      <w:pPr>
        <w:pStyle w:val="ListParagraph"/>
        <w:numPr>
          <w:ilvl w:val="0"/>
          <w:numId w:val="2"/>
        </w:numPr>
        <w:spacing w:before="240"/>
        <w:contextualSpacing w:val="0"/>
        <w:rPr>
          <w:rFonts w:ascii="Baskerville Old Face" w:hAnsi="Baskerville Old Face"/>
          <w:sz w:val="24"/>
        </w:rPr>
      </w:pPr>
      <w:r w:rsidRPr="005C235E">
        <w:rPr>
          <w:rFonts w:ascii="Baskerville Old Face" w:hAnsi="Baskerville Old Face"/>
          <w:sz w:val="24"/>
        </w:rPr>
        <w:t>“</w:t>
      </w:r>
      <w:r w:rsidR="00DC6C2B" w:rsidRPr="005C235E">
        <w:rPr>
          <w:rFonts w:ascii="Baskerville Old Face" w:hAnsi="Baskerville Old Face"/>
          <w:sz w:val="24"/>
        </w:rPr>
        <w:t>The primary aim of modern warfare…</w:t>
      </w:r>
      <w:r w:rsidR="00E358F8" w:rsidRPr="005C235E">
        <w:rPr>
          <w:rFonts w:ascii="Baskerville Old Face" w:hAnsi="Baskerville Old Face"/>
          <w:sz w:val="24"/>
        </w:rPr>
        <w:t>is to use up the pro</w:t>
      </w:r>
      <w:r w:rsidR="00DC6C2B" w:rsidRPr="005C235E">
        <w:rPr>
          <w:rFonts w:ascii="Baskerville Old Face" w:hAnsi="Baskerville Old Face"/>
          <w:sz w:val="24"/>
        </w:rPr>
        <w:t>ducts of the machine without raising the general standard of living</w:t>
      </w:r>
      <w:r w:rsidR="00E358F8" w:rsidRPr="005C235E">
        <w:rPr>
          <w:rFonts w:ascii="Baskerville Old Face" w:hAnsi="Baskerville Old Face"/>
          <w:sz w:val="24"/>
        </w:rPr>
        <w:t xml:space="preserve">” (188) </w:t>
      </w:r>
    </w:p>
    <w:p w14:paraId="3B585B8D" w14:textId="030B937F" w:rsidR="005C235E" w:rsidRPr="005C235E" w:rsidRDefault="005C235E" w:rsidP="005C235E">
      <w:pPr>
        <w:pStyle w:val="ListParagraph"/>
        <w:spacing w:before="240"/>
        <w:contextualSpacing w:val="0"/>
        <w:rPr>
          <w:rFonts w:ascii="Baskerville Old Face" w:hAnsi="Baskerville Old Face"/>
          <w:sz w:val="24"/>
        </w:rPr>
      </w:pPr>
      <w:bookmarkStart w:id="0" w:name="_GoBack"/>
      <w:bookmarkEnd w:id="0"/>
    </w:p>
    <w:p w14:paraId="3159F787" w14:textId="7492334E" w:rsidR="00696EF1" w:rsidRPr="005C235E" w:rsidRDefault="00E358F8" w:rsidP="005C235E">
      <w:pPr>
        <w:pStyle w:val="ListParagraph"/>
        <w:numPr>
          <w:ilvl w:val="0"/>
          <w:numId w:val="2"/>
        </w:numPr>
        <w:spacing w:before="240"/>
        <w:contextualSpacing w:val="0"/>
        <w:rPr>
          <w:rFonts w:ascii="Baskerville Old Face" w:hAnsi="Baskerville Old Face"/>
          <w:sz w:val="24"/>
        </w:rPr>
      </w:pPr>
      <w:r w:rsidRPr="005C235E">
        <w:rPr>
          <w:rFonts w:ascii="Baskerville Old Face" w:hAnsi="Baskerville Old Face"/>
          <w:sz w:val="24"/>
        </w:rPr>
        <w:t>“</w:t>
      </w:r>
      <w:r w:rsidR="00696EF1" w:rsidRPr="005C235E">
        <w:rPr>
          <w:rFonts w:ascii="Baskerville Old Face" w:hAnsi="Baskerville Old Face"/>
          <w:sz w:val="24"/>
        </w:rPr>
        <w:t>If the machine were used deliberately for that end, hunger, overwork, dirt, illiteracy, and disease could be eliminated within a few generations.” (189)</w:t>
      </w:r>
      <w:r w:rsidRPr="005C235E">
        <w:rPr>
          <w:rFonts w:ascii="Baskerville Old Face" w:hAnsi="Baskerville Old Face"/>
          <w:sz w:val="24"/>
        </w:rPr>
        <w:t xml:space="preserve"> “This failed to happen, partly because the impoverishment caused by a long series of wars and revolutions, partly because scientific and technical progress depended on the empirical habit of thought which could not survive in a strictly regimented society” (189) FYI: These two quotes are out of order. </w:t>
      </w:r>
    </w:p>
    <w:p w14:paraId="3159F788" w14:textId="77777777" w:rsidR="00696EF1" w:rsidRPr="005C235E" w:rsidRDefault="00696EF1" w:rsidP="005C235E">
      <w:pPr>
        <w:spacing w:before="240"/>
        <w:rPr>
          <w:rFonts w:ascii="Baskerville Old Face" w:hAnsi="Baskerville Old Face"/>
          <w:sz w:val="24"/>
        </w:rPr>
      </w:pPr>
    </w:p>
    <w:p w14:paraId="3159F78F" w14:textId="603E657A" w:rsidR="00696EF1" w:rsidRPr="005C235E" w:rsidRDefault="005C235E" w:rsidP="005C235E">
      <w:pPr>
        <w:pStyle w:val="ListParagraph"/>
        <w:numPr>
          <w:ilvl w:val="0"/>
          <w:numId w:val="2"/>
        </w:numPr>
        <w:spacing w:before="240"/>
        <w:contextualSpacing w:val="0"/>
        <w:rPr>
          <w:rFonts w:ascii="Baskerville Old Face" w:hAnsi="Baskerville Old Face"/>
          <w:sz w:val="24"/>
        </w:rPr>
      </w:pPr>
      <w:r w:rsidRPr="005C235E">
        <w:rPr>
          <w:rFonts w:ascii="Baskerville Old Face" w:hAnsi="Baskerville Old Face"/>
          <w:sz w:val="24"/>
        </w:rPr>
        <w:t>“</w:t>
      </w:r>
      <w:r w:rsidR="00696EF1" w:rsidRPr="005C235E">
        <w:rPr>
          <w:rFonts w:ascii="Baskerville Old Face" w:hAnsi="Baskerville Old Face"/>
          <w:sz w:val="24"/>
        </w:rPr>
        <w:t>It was possible, no doubt, to imagine a society in which wealth, in the sense of personal possessions and luxuries should be evenly distributed, while power remained in the hands of a small privileged caste. But in practice such a society could not long remain stable</w:t>
      </w:r>
      <w:r w:rsidR="00E358F8" w:rsidRPr="005C235E">
        <w:rPr>
          <w:rFonts w:ascii="Baskerville Old Face" w:hAnsi="Baskerville Old Face"/>
          <w:sz w:val="24"/>
        </w:rPr>
        <w:t>…[the lowest class] would sooner or later realize that the privileged minority had no function and they would sweep it away. In the long run, a hierarchical society was only possible on the basis of poverty and ignorance.</w:t>
      </w:r>
      <w:r w:rsidR="00696EF1" w:rsidRPr="005C235E">
        <w:rPr>
          <w:rFonts w:ascii="Baskerville Old Face" w:hAnsi="Baskerville Old Face"/>
          <w:sz w:val="24"/>
        </w:rPr>
        <w:t>” (190)</w:t>
      </w:r>
    </w:p>
    <w:p w14:paraId="3159F796" w14:textId="77777777" w:rsidR="00EC501D" w:rsidRPr="005C235E" w:rsidRDefault="00EC501D" w:rsidP="005C235E">
      <w:pPr>
        <w:pStyle w:val="ListParagraph"/>
        <w:spacing w:before="240"/>
        <w:contextualSpacing w:val="0"/>
        <w:rPr>
          <w:rFonts w:ascii="Baskerville Old Face" w:hAnsi="Baskerville Old Face"/>
          <w:sz w:val="24"/>
        </w:rPr>
      </w:pPr>
    </w:p>
    <w:p w14:paraId="3159F797" w14:textId="77777777" w:rsidR="00696EF1" w:rsidRPr="005C235E" w:rsidRDefault="00696EF1" w:rsidP="005C235E">
      <w:pPr>
        <w:pStyle w:val="ListParagraph"/>
        <w:numPr>
          <w:ilvl w:val="0"/>
          <w:numId w:val="2"/>
        </w:numPr>
        <w:spacing w:before="240"/>
        <w:contextualSpacing w:val="0"/>
        <w:rPr>
          <w:rFonts w:ascii="Baskerville Old Face" w:hAnsi="Baskerville Old Face"/>
          <w:sz w:val="24"/>
        </w:rPr>
      </w:pPr>
      <w:r w:rsidRPr="005C235E">
        <w:rPr>
          <w:rFonts w:ascii="Baskerville Old Face" w:hAnsi="Baskerville Old Face"/>
          <w:sz w:val="24"/>
        </w:rPr>
        <w:t>“And at the same time, the consequences of being at war, and therefore in danger, makes the handing-over of all power to a small caste seem the natural, unavoidable condition of survival.” (192)</w:t>
      </w:r>
    </w:p>
    <w:p w14:paraId="3159F798" w14:textId="77777777" w:rsidR="00EC501D" w:rsidRPr="005C235E" w:rsidRDefault="00EC501D" w:rsidP="005C235E">
      <w:pPr>
        <w:pStyle w:val="ListParagraph"/>
        <w:spacing w:before="240"/>
        <w:contextualSpacing w:val="0"/>
        <w:rPr>
          <w:rFonts w:ascii="Baskerville Old Face" w:hAnsi="Baskerville Old Face"/>
          <w:sz w:val="24"/>
        </w:rPr>
      </w:pPr>
    </w:p>
    <w:p w14:paraId="3159F79F" w14:textId="77777777" w:rsidR="00B4305D" w:rsidRPr="005C235E" w:rsidRDefault="00B4305D" w:rsidP="005C235E">
      <w:pPr>
        <w:pStyle w:val="ListParagraph"/>
        <w:numPr>
          <w:ilvl w:val="0"/>
          <w:numId w:val="2"/>
        </w:numPr>
        <w:spacing w:before="240"/>
        <w:contextualSpacing w:val="0"/>
        <w:rPr>
          <w:rFonts w:ascii="Baskerville Old Face" w:hAnsi="Baskerville Old Face"/>
          <w:sz w:val="24"/>
        </w:rPr>
      </w:pPr>
      <w:r w:rsidRPr="005C235E">
        <w:rPr>
          <w:rFonts w:ascii="Baskerville Old Face" w:hAnsi="Baskerville Old Face"/>
          <w:sz w:val="24"/>
        </w:rPr>
        <w:t>“If he were allowed contact with foreigners he would discover that they are creatures similar to himself and that most of what he has been told about them is lies.” (196)</w:t>
      </w:r>
    </w:p>
    <w:p w14:paraId="3159F7A4" w14:textId="77777777" w:rsidR="00EC501D" w:rsidRPr="005C235E" w:rsidRDefault="00EC501D" w:rsidP="005C235E">
      <w:pPr>
        <w:pStyle w:val="ListParagraph"/>
        <w:spacing w:before="240"/>
        <w:contextualSpacing w:val="0"/>
        <w:rPr>
          <w:rFonts w:ascii="Baskerville Old Face" w:hAnsi="Baskerville Old Face"/>
          <w:sz w:val="24"/>
        </w:rPr>
      </w:pPr>
    </w:p>
    <w:p w14:paraId="3159F7A7" w14:textId="30465103" w:rsidR="00B4305D" w:rsidRPr="005C235E" w:rsidRDefault="00E358F8" w:rsidP="005C235E">
      <w:pPr>
        <w:pStyle w:val="ListParagraph"/>
        <w:numPr>
          <w:ilvl w:val="0"/>
          <w:numId w:val="2"/>
        </w:numPr>
        <w:spacing w:before="240"/>
        <w:contextualSpacing w:val="0"/>
        <w:rPr>
          <w:rFonts w:ascii="Baskerville Old Face" w:hAnsi="Baskerville Old Face"/>
          <w:sz w:val="24"/>
        </w:rPr>
      </w:pPr>
      <w:r w:rsidRPr="005C235E">
        <w:rPr>
          <w:rFonts w:ascii="Baskerville Old Face" w:hAnsi="Baskerville Old Face"/>
          <w:sz w:val="24"/>
        </w:rPr>
        <w:t>“But when war becomes literally continuous, it also ceases to be dangerous. When war is continuous there is no such thing as military necessity. Technical progress can</w:t>
      </w:r>
      <w:r w:rsidR="009B2C9F" w:rsidRPr="005C235E">
        <w:rPr>
          <w:rFonts w:ascii="Baskerville Old Face" w:hAnsi="Baskerville Old Face"/>
          <w:sz w:val="24"/>
        </w:rPr>
        <w:t xml:space="preserve"> cease and the most palpable fa</w:t>
      </w:r>
      <w:r w:rsidRPr="005C235E">
        <w:rPr>
          <w:rFonts w:ascii="Baskerville Old Face" w:hAnsi="Baskerville Old Face"/>
          <w:sz w:val="24"/>
        </w:rPr>
        <w:t>cts can be denied or disregarded…</w:t>
      </w:r>
      <w:r w:rsidR="009B2C9F" w:rsidRPr="005C235E">
        <w:rPr>
          <w:rFonts w:ascii="Baskerville Old Face" w:hAnsi="Baskerville Old Face"/>
          <w:sz w:val="24"/>
        </w:rPr>
        <w:t xml:space="preserve">since each of </w:t>
      </w:r>
      <w:r w:rsidRPr="005C235E">
        <w:rPr>
          <w:rFonts w:ascii="Baskerville Old Face" w:hAnsi="Baskerville Old Face"/>
          <w:sz w:val="24"/>
        </w:rPr>
        <w:t>t</w:t>
      </w:r>
      <w:r w:rsidR="009B2C9F" w:rsidRPr="005C235E">
        <w:rPr>
          <w:rFonts w:ascii="Baskerville Old Face" w:hAnsi="Baskerville Old Face"/>
          <w:sz w:val="24"/>
        </w:rPr>
        <w:t>h</w:t>
      </w:r>
      <w:r w:rsidRPr="005C235E">
        <w:rPr>
          <w:rFonts w:ascii="Baskerville Old Face" w:hAnsi="Baskerville Old Face"/>
          <w:sz w:val="24"/>
        </w:rPr>
        <w:t>e three superstates is unconquerable, each is in effect a separate universe within which a</w:t>
      </w:r>
      <w:r w:rsidR="009B2C9F" w:rsidRPr="005C235E">
        <w:rPr>
          <w:rFonts w:ascii="Baskerville Old Face" w:hAnsi="Baskerville Old Face"/>
          <w:sz w:val="24"/>
        </w:rPr>
        <w:t xml:space="preserve">lmost any perversion of thought </w:t>
      </w:r>
      <w:r w:rsidRPr="005C235E">
        <w:rPr>
          <w:rFonts w:ascii="Baskerville Old Face" w:hAnsi="Baskerville Old Face"/>
          <w:sz w:val="24"/>
        </w:rPr>
        <w:t>can be safely practiced”</w:t>
      </w:r>
      <w:r w:rsidR="009B2C9F" w:rsidRPr="005C235E">
        <w:rPr>
          <w:rFonts w:ascii="Baskerville Old Face" w:hAnsi="Baskerville Old Face"/>
          <w:sz w:val="24"/>
        </w:rPr>
        <w:t xml:space="preserve"> (198).</w:t>
      </w:r>
      <w:r w:rsidRPr="005C235E">
        <w:rPr>
          <w:rFonts w:ascii="Baskerville Old Face" w:hAnsi="Baskerville Old Face"/>
          <w:sz w:val="24"/>
        </w:rPr>
        <w:t xml:space="preserve"> </w:t>
      </w:r>
    </w:p>
    <w:p w14:paraId="3159F7AA" w14:textId="77777777" w:rsidR="00EC501D" w:rsidRPr="005C235E" w:rsidRDefault="00EC501D" w:rsidP="005C235E">
      <w:pPr>
        <w:pStyle w:val="ListParagraph"/>
        <w:spacing w:before="240"/>
        <w:contextualSpacing w:val="0"/>
        <w:rPr>
          <w:rFonts w:ascii="Baskerville Old Face" w:hAnsi="Baskerville Old Face"/>
          <w:sz w:val="24"/>
        </w:rPr>
      </w:pPr>
    </w:p>
    <w:p w14:paraId="1C900530" w14:textId="0176AA09" w:rsidR="009B2C9F" w:rsidRPr="005C235E" w:rsidRDefault="009B2C9F" w:rsidP="005C235E">
      <w:pPr>
        <w:pStyle w:val="ListParagraph"/>
        <w:numPr>
          <w:ilvl w:val="0"/>
          <w:numId w:val="2"/>
        </w:numPr>
        <w:spacing w:before="240"/>
        <w:contextualSpacing w:val="0"/>
        <w:rPr>
          <w:rFonts w:ascii="Baskerville Old Face" w:hAnsi="Baskerville Old Face"/>
          <w:sz w:val="24"/>
        </w:rPr>
      </w:pPr>
      <w:r w:rsidRPr="005C235E">
        <w:rPr>
          <w:rFonts w:ascii="Baskerville Old Face" w:hAnsi="Baskerville Old Face"/>
          <w:sz w:val="24"/>
        </w:rPr>
        <w:lastRenderedPageBreak/>
        <w:t xml:space="preserve">“The aim of the Low, when they have an aim—for it is an abiding characteristic of the Low that they are too much crushed by drudgery to be more than intermittently conscious of anything outside their daily lives—is to abolish all distinctions and create a society in which all men shall be equal” (201). </w:t>
      </w:r>
    </w:p>
    <w:p w14:paraId="4065BFC3" w14:textId="18E50177" w:rsidR="009B2C9F" w:rsidRPr="005C235E" w:rsidRDefault="009B2C9F" w:rsidP="005C235E">
      <w:pPr>
        <w:pStyle w:val="ListParagraph"/>
        <w:spacing w:before="240"/>
        <w:contextualSpacing w:val="0"/>
        <w:rPr>
          <w:rFonts w:ascii="Baskerville Old Face" w:hAnsi="Baskerville Old Face"/>
          <w:sz w:val="24"/>
        </w:rPr>
      </w:pPr>
    </w:p>
    <w:p w14:paraId="3159F7AE" w14:textId="69DE9F3E" w:rsidR="00B4305D" w:rsidRPr="005C235E" w:rsidRDefault="00B4305D" w:rsidP="005C235E">
      <w:pPr>
        <w:pStyle w:val="ListParagraph"/>
        <w:numPr>
          <w:ilvl w:val="0"/>
          <w:numId w:val="2"/>
        </w:numPr>
        <w:spacing w:before="240"/>
        <w:contextualSpacing w:val="0"/>
        <w:rPr>
          <w:rFonts w:ascii="Baskerville Old Face" w:hAnsi="Baskerville Old Face"/>
          <w:sz w:val="24"/>
        </w:rPr>
      </w:pPr>
      <w:r w:rsidRPr="005C235E">
        <w:rPr>
          <w:rFonts w:ascii="Baskerville Old Face" w:hAnsi="Baskerville Old Face"/>
          <w:sz w:val="24"/>
        </w:rPr>
        <w:t>“It had been preached by kings and aristocrats and by the priests, lawyers, and the like who were parasitical upon [the Low], and it had generally been softened by promises of compensation in an imaginary world beyond the grave.” (202)</w:t>
      </w:r>
    </w:p>
    <w:p w14:paraId="3159F7AF" w14:textId="77777777" w:rsidR="00EC501D" w:rsidRPr="005C235E" w:rsidRDefault="00EC501D" w:rsidP="005C235E">
      <w:pPr>
        <w:pStyle w:val="ListParagraph"/>
        <w:spacing w:before="240"/>
        <w:contextualSpacing w:val="0"/>
        <w:rPr>
          <w:rFonts w:ascii="Baskerville Old Face" w:hAnsi="Baskerville Old Face"/>
          <w:sz w:val="24"/>
        </w:rPr>
      </w:pPr>
    </w:p>
    <w:p w14:paraId="3159F7B5" w14:textId="4FA836A9" w:rsidR="00B4305D" w:rsidRPr="005C235E" w:rsidRDefault="00B4305D" w:rsidP="005C235E">
      <w:pPr>
        <w:pStyle w:val="ListParagraph"/>
        <w:numPr>
          <w:ilvl w:val="0"/>
          <w:numId w:val="2"/>
        </w:numPr>
        <w:spacing w:before="240"/>
        <w:contextualSpacing w:val="0"/>
        <w:rPr>
          <w:rFonts w:ascii="Baskerville Old Face" w:hAnsi="Baskerville Old Face"/>
          <w:sz w:val="24"/>
        </w:rPr>
      </w:pPr>
      <w:r w:rsidRPr="005C235E">
        <w:rPr>
          <w:rFonts w:ascii="Baskerville Old Face" w:hAnsi="Baskerville Old Face"/>
          <w:sz w:val="24"/>
        </w:rPr>
        <w:t>“By comparison, with that existing today, all tyrannies of the past were half-hearted and inefficient. The ruling groups…were content to leave loose ends everywhere, to regard only the overt act, and to be uninterested in what their subjects were thinking.” (205)</w:t>
      </w:r>
    </w:p>
    <w:p w14:paraId="2759110F" w14:textId="77777777" w:rsidR="005C235E" w:rsidRPr="005C235E" w:rsidRDefault="005C235E" w:rsidP="005C235E">
      <w:pPr>
        <w:pStyle w:val="ListParagraph"/>
        <w:spacing w:before="240"/>
        <w:contextualSpacing w:val="0"/>
        <w:rPr>
          <w:rFonts w:ascii="Baskerville Old Face" w:hAnsi="Baskerville Old Face"/>
          <w:sz w:val="24"/>
        </w:rPr>
      </w:pPr>
    </w:p>
    <w:p w14:paraId="0345C9BD" w14:textId="77777777" w:rsidR="005C235E" w:rsidRPr="005C235E" w:rsidRDefault="005C235E" w:rsidP="005C235E">
      <w:pPr>
        <w:pStyle w:val="ListParagraph"/>
        <w:spacing w:before="240"/>
        <w:contextualSpacing w:val="0"/>
        <w:rPr>
          <w:rFonts w:ascii="Baskerville Old Face" w:hAnsi="Baskerville Old Face"/>
          <w:sz w:val="24"/>
        </w:rPr>
      </w:pPr>
    </w:p>
    <w:p w14:paraId="3159F7BD" w14:textId="5EF32CEB" w:rsidR="00B4305D" w:rsidRPr="005C235E" w:rsidRDefault="00B4305D" w:rsidP="005C235E">
      <w:pPr>
        <w:pStyle w:val="ListParagraph"/>
        <w:numPr>
          <w:ilvl w:val="0"/>
          <w:numId w:val="2"/>
        </w:numPr>
        <w:spacing w:before="240"/>
        <w:contextualSpacing w:val="0"/>
        <w:rPr>
          <w:rFonts w:ascii="Baskerville Old Face" w:hAnsi="Baskerville Old Face"/>
          <w:sz w:val="24"/>
        </w:rPr>
      </w:pPr>
      <w:r w:rsidRPr="005C235E">
        <w:rPr>
          <w:rFonts w:ascii="Baskerville Old Face" w:hAnsi="Baskerville Old Face"/>
          <w:sz w:val="24"/>
        </w:rPr>
        <w:t>“The</w:t>
      </w:r>
      <w:r w:rsidR="009B2C9F" w:rsidRPr="005C235E">
        <w:rPr>
          <w:rFonts w:ascii="Baskerville Old Face" w:hAnsi="Baskerville Old Face"/>
          <w:sz w:val="24"/>
        </w:rPr>
        <w:t xml:space="preserve"> essence of oligarchical rules is</w:t>
      </w:r>
      <w:r w:rsidRPr="005C235E">
        <w:rPr>
          <w:rFonts w:ascii="Baskerville Old Face" w:hAnsi="Baskerville Old Face"/>
          <w:sz w:val="24"/>
        </w:rPr>
        <w:t xml:space="preserve"> not father-to-son inheritance, but the persistence of a certain world view and a certain way of life, imposed by the dead upon the living. A ruling group is a ruling group so long as it can nominate its successors.” (209)</w:t>
      </w:r>
    </w:p>
    <w:p w14:paraId="3159F7C4" w14:textId="77777777" w:rsidR="00EC501D" w:rsidRPr="005C235E" w:rsidRDefault="00EC501D" w:rsidP="005C235E">
      <w:pPr>
        <w:pStyle w:val="ListParagraph"/>
        <w:spacing w:before="240"/>
        <w:contextualSpacing w:val="0"/>
        <w:rPr>
          <w:rFonts w:ascii="Baskerville Old Face" w:hAnsi="Baskerville Old Face"/>
          <w:sz w:val="24"/>
        </w:rPr>
      </w:pPr>
    </w:p>
    <w:p w14:paraId="0632C587" w14:textId="72E81F38" w:rsidR="009B2C9F" w:rsidRPr="005C235E" w:rsidRDefault="009B2C9F" w:rsidP="005C235E">
      <w:pPr>
        <w:pStyle w:val="ListParagraph"/>
        <w:numPr>
          <w:ilvl w:val="0"/>
          <w:numId w:val="2"/>
        </w:numPr>
        <w:spacing w:before="240"/>
        <w:contextualSpacing w:val="0"/>
        <w:rPr>
          <w:rFonts w:ascii="Baskerville Old Face" w:hAnsi="Baskerville Old Face"/>
          <w:sz w:val="24"/>
        </w:rPr>
      </w:pPr>
      <w:r w:rsidRPr="005C235E">
        <w:rPr>
          <w:rFonts w:ascii="Baskerville Old Face" w:hAnsi="Baskerville Old Face"/>
          <w:sz w:val="24"/>
        </w:rPr>
        <w:t xml:space="preserve">“But in any case an elaborate mental training, undergone in childhood and grouping itself round the Newspeak words </w:t>
      </w:r>
      <w:r w:rsidRPr="005C235E">
        <w:rPr>
          <w:rFonts w:ascii="Baskerville Old Face" w:hAnsi="Baskerville Old Face"/>
          <w:i/>
          <w:sz w:val="24"/>
        </w:rPr>
        <w:t xml:space="preserve">crimestop, blackwhite, </w:t>
      </w:r>
      <w:r w:rsidRPr="005C235E">
        <w:rPr>
          <w:rFonts w:ascii="Baskerville Old Face" w:hAnsi="Baskerville Old Face"/>
          <w:sz w:val="24"/>
        </w:rPr>
        <w:t xml:space="preserve">and </w:t>
      </w:r>
      <w:r w:rsidRPr="005C235E">
        <w:rPr>
          <w:rFonts w:ascii="Baskerville Old Face" w:hAnsi="Baskerville Old Face"/>
          <w:i/>
          <w:sz w:val="24"/>
        </w:rPr>
        <w:t>doublethink</w:t>
      </w:r>
      <w:r w:rsidRPr="005C235E">
        <w:rPr>
          <w:rFonts w:ascii="Baskerville Old Face" w:hAnsi="Baskerville Old Face"/>
          <w:sz w:val="24"/>
        </w:rPr>
        <w:t xml:space="preserve">, makes him unwilling and unable to think too deeply on any subject whatever” (211). </w:t>
      </w:r>
    </w:p>
    <w:p w14:paraId="7DBCAFFA" w14:textId="77777777" w:rsidR="005C235E" w:rsidRPr="005C235E" w:rsidRDefault="005C235E" w:rsidP="005C235E">
      <w:pPr>
        <w:pStyle w:val="ListParagraph"/>
        <w:spacing w:before="240"/>
        <w:contextualSpacing w:val="0"/>
        <w:rPr>
          <w:rFonts w:ascii="Baskerville Old Face" w:hAnsi="Baskerville Old Face"/>
          <w:sz w:val="24"/>
        </w:rPr>
      </w:pPr>
    </w:p>
    <w:p w14:paraId="3159F7C5" w14:textId="320F0B57" w:rsidR="00B4305D" w:rsidRPr="005C235E" w:rsidRDefault="00B4305D" w:rsidP="005C235E">
      <w:pPr>
        <w:pStyle w:val="ListParagraph"/>
        <w:numPr>
          <w:ilvl w:val="0"/>
          <w:numId w:val="2"/>
        </w:numPr>
        <w:spacing w:before="240"/>
        <w:contextualSpacing w:val="0"/>
        <w:rPr>
          <w:rFonts w:ascii="Baskerville Old Face" w:hAnsi="Baskerville Old Face"/>
          <w:sz w:val="24"/>
        </w:rPr>
      </w:pPr>
      <w:r w:rsidRPr="005C235E">
        <w:rPr>
          <w:rFonts w:ascii="Baskerville Old Face" w:hAnsi="Baskerville Old Face"/>
          <w:sz w:val="24"/>
        </w:rPr>
        <w:t xml:space="preserve">“In our society, those who have the best knowledge of what is happening are also those who are furthest from seeing the world as it is…the more intelligent, the less sane.” </w:t>
      </w:r>
      <w:r w:rsidR="00EC501D" w:rsidRPr="005C235E">
        <w:rPr>
          <w:rFonts w:ascii="Baskerville Old Face" w:hAnsi="Baskerville Old Face"/>
          <w:sz w:val="24"/>
        </w:rPr>
        <w:t>(215)</w:t>
      </w:r>
    </w:p>
    <w:p w14:paraId="3159F7CC" w14:textId="77777777" w:rsidR="00EC501D" w:rsidRPr="005C235E" w:rsidRDefault="00EC501D" w:rsidP="005C235E">
      <w:pPr>
        <w:spacing w:before="240"/>
        <w:ind w:left="360"/>
        <w:rPr>
          <w:rFonts w:ascii="Baskerville Old Face" w:hAnsi="Baskerville Old Face"/>
          <w:sz w:val="24"/>
        </w:rPr>
      </w:pPr>
    </w:p>
    <w:p w14:paraId="3159F7CD" w14:textId="77777777" w:rsidR="00EC501D" w:rsidRPr="005C235E" w:rsidRDefault="00EC501D" w:rsidP="005C235E">
      <w:pPr>
        <w:pStyle w:val="ListParagraph"/>
        <w:numPr>
          <w:ilvl w:val="0"/>
          <w:numId w:val="2"/>
        </w:numPr>
        <w:spacing w:before="240"/>
        <w:contextualSpacing w:val="0"/>
        <w:rPr>
          <w:rFonts w:ascii="Baskerville Old Face" w:hAnsi="Baskerville Old Face"/>
          <w:sz w:val="24"/>
        </w:rPr>
      </w:pPr>
      <w:r w:rsidRPr="005C235E">
        <w:rPr>
          <w:rFonts w:ascii="Baskerville Old Face" w:hAnsi="Baskerville Old Face"/>
          <w:sz w:val="24"/>
        </w:rPr>
        <w:t>“It is only by reconciling contradictions that power can be retained indefinitely.” (216)</w:t>
      </w:r>
    </w:p>
    <w:p w14:paraId="063C371B" w14:textId="08C4CA1B" w:rsidR="005C235E" w:rsidRPr="005C235E" w:rsidRDefault="005C235E" w:rsidP="005C235E">
      <w:pPr>
        <w:spacing w:before="240"/>
        <w:rPr>
          <w:rFonts w:ascii="Baskerville Old Face" w:hAnsi="Baskerville Old Face"/>
          <w:sz w:val="24"/>
        </w:rPr>
      </w:pPr>
    </w:p>
    <w:p w14:paraId="008A2303" w14:textId="3BD1E536" w:rsidR="005C235E" w:rsidRPr="005C235E" w:rsidRDefault="005C235E" w:rsidP="005C235E">
      <w:pPr>
        <w:pStyle w:val="ListParagraph"/>
        <w:numPr>
          <w:ilvl w:val="0"/>
          <w:numId w:val="2"/>
        </w:numPr>
        <w:spacing w:before="240"/>
        <w:contextualSpacing w:val="0"/>
        <w:rPr>
          <w:rFonts w:ascii="Baskerville Old Face" w:hAnsi="Baskerville Old Face"/>
          <w:sz w:val="24"/>
        </w:rPr>
      </w:pPr>
      <w:r w:rsidRPr="005C235E">
        <w:rPr>
          <w:rFonts w:ascii="Baskerville Old Face" w:hAnsi="Baskerville Old Face"/>
          <w:sz w:val="24"/>
        </w:rPr>
        <w:t xml:space="preserve">“Here we reach the central secret…But deeper lies the original motive ,the never-questioned instinct that first let to the seizure of power and brought </w:t>
      </w:r>
      <w:r w:rsidRPr="005C235E">
        <w:rPr>
          <w:rFonts w:ascii="Baskerville Old Face" w:hAnsi="Baskerville Old Face"/>
          <w:i/>
          <w:sz w:val="24"/>
        </w:rPr>
        <w:t>doublethink</w:t>
      </w:r>
      <w:r w:rsidRPr="005C235E">
        <w:rPr>
          <w:rFonts w:ascii="Baskerville Old Face" w:hAnsi="Baskerville Old Face"/>
          <w:sz w:val="24"/>
        </w:rPr>
        <w:t xml:space="preserve">, the Thought Police, continuous warfare, and all the other necessary paraphernalia into existence afterwards. The motive really consists…” (216-7). </w:t>
      </w:r>
    </w:p>
    <w:p w14:paraId="074CC35C" w14:textId="73C84EB6" w:rsidR="005C235E" w:rsidRPr="005C235E" w:rsidRDefault="005C235E" w:rsidP="005C235E">
      <w:pPr>
        <w:pStyle w:val="ListParagraph"/>
        <w:numPr>
          <w:ilvl w:val="1"/>
          <w:numId w:val="2"/>
        </w:numPr>
        <w:spacing w:before="240"/>
        <w:contextualSpacing w:val="0"/>
        <w:rPr>
          <w:rFonts w:ascii="Baskerville Old Face" w:hAnsi="Baskerville Old Face"/>
          <w:sz w:val="24"/>
        </w:rPr>
      </w:pPr>
      <w:r w:rsidRPr="005C235E">
        <w:rPr>
          <w:rFonts w:ascii="Baskerville Old Face" w:hAnsi="Baskerville Old Face"/>
          <w:sz w:val="24"/>
        </w:rPr>
        <w:t>ONLY ANSWER THIS QUESTION: Why do you think the author leaves this cliffhanger? What do you think the motive really is?</w:t>
      </w:r>
    </w:p>
    <w:sectPr w:rsidR="005C235E" w:rsidRPr="005C235E" w:rsidSect="009B2C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006AB"/>
    <w:multiLevelType w:val="hybridMultilevel"/>
    <w:tmpl w:val="7EBC8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102287"/>
    <w:multiLevelType w:val="hybridMultilevel"/>
    <w:tmpl w:val="9634C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03ED8"/>
    <w:multiLevelType w:val="hybridMultilevel"/>
    <w:tmpl w:val="11182538"/>
    <w:lvl w:ilvl="0" w:tplc="53508134">
      <w:start w:val="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F1"/>
    <w:rsid w:val="005C235E"/>
    <w:rsid w:val="00696EF1"/>
    <w:rsid w:val="007C66E4"/>
    <w:rsid w:val="009B2C9F"/>
    <w:rsid w:val="00B4305D"/>
    <w:rsid w:val="00DC6C2B"/>
    <w:rsid w:val="00E358F8"/>
    <w:rsid w:val="00EC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F785"/>
  <w15:docId w15:val="{E26984CB-7123-4186-AA02-7C8DEE69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 Shields</cp:lastModifiedBy>
  <cp:revision>2</cp:revision>
  <dcterms:created xsi:type="dcterms:W3CDTF">2016-11-02T10:22:00Z</dcterms:created>
  <dcterms:modified xsi:type="dcterms:W3CDTF">2017-03-07T14:52:00Z</dcterms:modified>
</cp:coreProperties>
</file>