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529F8" w14:textId="77777777" w:rsidR="002954C0" w:rsidRDefault="00562E91" w:rsidP="00502AF3">
      <w:pPr>
        <w:jc w:val="center"/>
        <w:rPr>
          <w:rFonts w:ascii="Georgia" w:hAnsi="Georgia"/>
          <w:sz w:val="32"/>
        </w:rPr>
      </w:pPr>
      <w:r w:rsidRPr="00593081">
        <w:rPr>
          <w:rFonts w:ascii="Georgia" w:hAnsi="Georgia"/>
          <w:sz w:val="32"/>
        </w:rPr>
        <w:t>201</w:t>
      </w:r>
      <w:r w:rsidR="009A34E1">
        <w:rPr>
          <w:rFonts w:ascii="Georgia" w:hAnsi="Georgia"/>
          <w:sz w:val="32"/>
        </w:rPr>
        <w:t>7</w:t>
      </w:r>
      <w:r w:rsidR="002954C0" w:rsidRPr="00593081">
        <w:rPr>
          <w:rFonts w:ascii="Georgia" w:hAnsi="Georgia"/>
          <w:sz w:val="32"/>
        </w:rPr>
        <w:t xml:space="preserve"> </w:t>
      </w:r>
      <w:r w:rsidR="00593081" w:rsidRPr="00593081">
        <w:rPr>
          <w:rFonts w:ascii="Georgia" w:hAnsi="Georgia"/>
          <w:sz w:val="32"/>
        </w:rPr>
        <w:t>Fall</w:t>
      </w:r>
      <w:r w:rsidR="002954C0" w:rsidRPr="00593081">
        <w:rPr>
          <w:rFonts w:ascii="Georgia" w:hAnsi="Georgia"/>
          <w:sz w:val="32"/>
        </w:rPr>
        <w:t xml:space="preserve"> Semester Calendar</w:t>
      </w:r>
    </w:p>
    <w:p w14:paraId="509EAE33" w14:textId="34112B62" w:rsidR="000C55E2" w:rsidRPr="00FD4B19" w:rsidRDefault="000C55E2" w:rsidP="000C55E2">
      <w:pPr>
        <w:pStyle w:val="ListParagraph"/>
        <w:numPr>
          <w:ilvl w:val="0"/>
          <w:numId w:val="2"/>
        </w:numPr>
        <w:tabs>
          <w:tab w:val="left" w:pos="270"/>
        </w:tabs>
        <w:ind w:left="900" w:hanging="900"/>
        <w:rPr>
          <w:sz w:val="20"/>
        </w:rPr>
      </w:pPr>
      <w:r>
        <w:rPr>
          <w:sz w:val="20"/>
        </w:rPr>
        <w:t>EL=</w:t>
      </w:r>
      <w:r w:rsidRPr="00FD4B19">
        <w:rPr>
          <w:sz w:val="20"/>
        </w:rPr>
        <w:t xml:space="preserve"> Essential Literary Terms—you will receive copies of these books and you will be expected to complete the named exercises by Monday of every week. </w:t>
      </w:r>
      <w:r w:rsidR="00A035B3">
        <w:rPr>
          <w:sz w:val="20"/>
        </w:rPr>
        <w:t xml:space="preserve"> CLASSWORK GRADES</w:t>
      </w:r>
    </w:p>
    <w:p w14:paraId="728DBA5C" w14:textId="2AF125D1" w:rsidR="000C55E2" w:rsidRPr="00FD4B19" w:rsidRDefault="000C55E2" w:rsidP="000C55E2">
      <w:pPr>
        <w:pStyle w:val="ListParagraph"/>
        <w:numPr>
          <w:ilvl w:val="0"/>
          <w:numId w:val="2"/>
        </w:numPr>
        <w:tabs>
          <w:tab w:val="left" w:pos="270"/>
        </w:tabs>
        <w:ind w:left="900" w:hanging="900"/>
        <w:rPr>
          <w:sz w:val="20"/>
        </w:rPr>
      </w:pPr>
      <w:r>
        <w:rPr>
          <w:sz w:val="20"/>
        </w:rPr>
        <w:t xml:space="preserve">MWDS= </w:t>
      </w:r>
      <w:r w:rsidRPr="00FD4B19">
        <w:rPr>
          <w:sz w:val="20"/>
        </w:rPr>
        <w:t xml:space="preserve">Major Works Data Sheets. You will be completing one of these for almost </w:t>
      </w:r>
      <w:proofErr w:type="gramStart"/>
      <w:r w:rsidRPr="00FD4B19">
        <w:rPr>
          <w:sz w:val="20"/>
        </w:rPr>
        <w:t>all of</w:t>
      </w:r>
      <w:proofErr w:type="gramEnd"/>
      <w:r w:rsidRPr="00FD4B19">
        <w:rPr>
          <w:sz w:val="20"/>
        </w:rPr>
        <w:t xml:space="preserve"> the books we read. You will complete them in a group of 2-3 so you can split of up the sections however you choose. The</w:t>
      </w:r>
      <w:r w:rsidR="00FE73FB">
        <w:rPr>
          <w:sz w:val="20"/>
        </w:rPr>
        <w:t>se are generally due the week</w:t>
      </w:r>
      <w:r w:rsidR="00A035B3">
        <w:rPr>
          <w:sz w:val="20"/>
        </w:rPr>
        <w:t xml:space="preserve"> after we finish the book. QUIZ GRADES</w:t>
      </w:r>
    </w:p>
    <w:p w14:paraId="42334179" w14:textId="31957B1A" w:rsidR="000C55E2" w:rsidRPr="00FD4B19" w:rsidRDefault="000C55E2" w:rsidP="000C55E2">
      <w:pPr>
        <w:pStyle w:val="ListParagraph"/>
        <w:numPr>
          <w:ilvl w:val="0"/>
          <w:numId w:val="2"/>
        </w:numPr>
        <w:tabs>
          <w:tab w:val="left" w:pos="270"/>
        </w:tabs>
        <w:ind w:left="900" w:hanging="900"/>
        <w:rPr>
          <w:sz w:val="20"/>
        </w:rPr>
      </w:pPr>
      <w:r>
        <w:rPr>
          <w:sz w:val="20"/>
        </w:rPr>
        <w:t xml:space="preserve">PR=Poetry Responses. </w:t>
      </w:r>
      <w:r w:rsidRPr="00FD4B19">
        <w:rPr>
          <w:sz w:val="20"/>
        </w:rPr>
        <w:t xml:space="preserve">You will write a response to a poem every week, chosen from a list of poems that I will provide. You will receive more information on this when you receive the list of poems. </w:t>
      </w:r>
      <w:r w:rsidR="00A035B3">
        <w:rPr>
          <w:sz w:val="20"/>
        </w:rPr>
        <w:t xml:space="preserve"> CLASSWORK GRADES</w:t>
      </w:r>
    </w:p>
    <w:p w14:paraId="4363A815" w14:textId="7931A44E" w:rsidR="000C55E2" w:rsidRPr="00FD4B19" w:rsidRDefault="00FE73FB" w:rsidP="000C55E2">
      <w:pPr>
        <w:pStyle w:val="ListParagraph"/>
        <w:numPr>
          <w:ilvl w:val="0"/>
          <w:numId w:val="2"/>
        </w:numPr>
        <w:tabs>
          <w:tab w:val="left" w:pos="270"/>
        </w:tabs>
        <w:ind w:left="900" w:hanging="900"/>
        <w:rPr>
          <w:sz w:val="20"/>
        </w:rPr>
      </w:pPr>
      <w:r>
        <w:rPr>
          <w:sz w:val="20"/>
        </w:rPr>
        <w:t>Close Reading Presentations (CRP)</w:t>
      </w:r>
      <w:r w:rsidR="000C55E2" w:rsidRPr="00FD4B19">
        <w:rPr>
          <w:sz w:val="20"/>
        </w:rPr>
        <w:t xml:space="preserve">: </w:t>
      </w:r>
      <w:r w:rsidR="005A0C53">
        <w:rPr>
          <w:sz w:val="20"/>
        </w:rPr>
        <w:t xml:space="preserve">At the beginning of the quarter, you will sign up for one close reading presentation. We will have 1-2 a day. You will choose 1-2 pages from the current text we are reading. It is your responsibility to provide paper copies for each of the students in your class. If you get it to me at least the day before your presentation, I will make copies. You will write a </w:t>
      </w:r>
      <w:proofErr w:type="gramStart"/>
      <w:r w:rsidR="005A0C53">
        <w:rPr>
          <w:sz w:val="20"/>
        </w:rPr>
        <w:t>1 page</w:t>
      </w:r>
      <w:proofErr w:type="gramEnd"/>
      <w:r w:rsidR="005A0C53">
        <w:rPr>
          <w:sz w:val="20"/>
        </w:rPr>
        <w:t xml:space="preserve"> analysis of your passage, and use it to run a discussion on your passage during your presentation.</w:t>
      </w:r>
      <w:r w:rsidR="00A035B3">
        <w:rPr>
          <w:sz w:val="20"/>
        </w:rPr>
        <w:t xml:space="preserve"> QUIZ GRADES</w:t>
      </w:r>
    </w:p>
    <w:p w14:paraId="61340166" w14:textId="0B4607AB" w:rsidR="000C55E2" w:rsidRPr="00FD4B19" w:rsidRDefault="000C55E2" w:rsidP="000C55E2">
      <w:pPr>
        <w:pStyle w:val="ListParagraph"/>
        <w:numPr>
          <w:ilvl w:val="0"/>
          <w:numId w:val="2"/>
        </w:numPr>
        <w:tabs>
          <w:tab w:val="left" w:pos="270"/>
        </w:tabs>
        <w:ind w:left="900" w:hanging="900"/>
        <w:rPr>
          <w:sz w:val="20"/>
        </w:rPr>
      </w:pPr>
      <w:r w:rsidRPr="00FD4B19">
        <w:rPr>
          <w:sz w:val="20"/>
        </w:rPr>
        <w:t xml:space="preserve">Benchmarks: You will take a full AP Exam on these dates. It will count as a Major Grade. You will receive the grade scale conversion before the first exam. </w:t>
      </w:r>
      <w:r w:rsidR="00A035B3">
        <w:rPr>
          <w:sz w:val="20"/>
        </w:rPr>
        <w:t>Test grades</w:t>
      </w:r>
    </w:p>
    <w:p w14:paraId="232682BE" w14:textId="3C6F15C9" w:rsidR="000C55E2" w:rsidRDefault="000C55E2" w:rsidP="000C55E2">
      <w:pPr>
        <w:pStyle w:val="ListParagraph"/>
        <w:numPr>
          <w:ilvl w:val="0"/>
          <w:numId w:val="2"/>
        </w:numPr>
        <w:tabs>
          <w:tab w:val="left" w:pos="270"/>
        </w:tabs>
        <w:ind w:left="900" w:hanging="900"/>
      </w:pPr>
      <w:r w:rsidRPr="00FD4B19">
        <w:rPr>
          <w:sz w:val="20"/>
        </w:rPr>
        <w:t xml:space="preserve">Papers: You will be </w:t>
      </w:r>
      <w:r>
        <w:rPr>
          <w:sz w:val="20"/>
        </w:rPr>
        <w:t xml:space="preserve">writing </w:t>
      </w:r>
      <w:r w:rsidRPr="00FD4B19">
        <w:rPr>
          <w:sz w:val="20"/>
        </w:rPr>
        <w:t>essays against open ended prompts for most of the books we read. These will be the length of an AP essay, so typed, they will be 2-3 pages double space</w:t>
      </w:r>
      <w:r w:rsidR="00A035B3">
        <w:rPr>
          <w:sz w:val="20"/>
        </w:rPr>
        <w:t xml:space="preserve">d, unless they are in class writing essays. TEST GRADES </w:t>
      </w:r>
    </w:p>
    <w:p w14:paraId="177280F4" w14:textId="77777777" w:rsidR="000C55E2" w:rsidRPr="00FE73FB" w:rsidRDefault="000C55E2" w:rsidP="000C55E2">
      <w:pPr>
        <w:rPr>
          <w:sz w:val="18"/>
        </w:rPr>
      </w:pPr>
    </w:p>
    <w:p w14:paraId="4E9AE3AE" w14:textId="531C2CA1" w:rsidR="000C55E2" w:rsidRPr="000C55E2" w:rsidRDefault="000C55E2" w:rsidP="000C55E2">
      <w:pPr>
        <w:rPr>
          <w:rFonts w:ascii="Georgia" w:hAnsi="Georgia"/>
          <w:sz w:val="22"/>
        </w:rPr>
      </w:pPr>
      <w:r w:rsidRPr="00FE73FB">
        <w:rPr>
          <w:sz w:val="20"/>
        </w:rPr>
        <w:t>*NOTE: Sound and the Fury is a CHALLENGING read, one that would HIGHLY benefit from annotation. It has a complicated, non-linear structure and it will help you to be able to write in the book to keep track of the story.</w:t>
      </w:r>
      <w:r w:rsidR="001108DD" w:rsidRPr="00FE73FB">
        <w:rPr>
          <w:sz w:val="20"/>
        </w:rPr>
        <w:t xml:space="preserve"> You are not required to buy any books for this class, but I would highly recommend that if you buy any of them, you buy this one.</w:t>
      </w:r>
      <w:r w:rsidRPr="00FE73FB">
        <w:rPr>
          <w:sz w:val="20"/>
        </w:rPr>
        <w:t xml:space="preserve"> ISBN: 978-0-679-73224-2. You can get it for less than $10. </w:t>
      </w:r>
    </w:p>
    <w:p w14:paraId="0709D9E4" w14:textId="77777777" w:rsidR="009909E9" w:rsidRPr="00370810" w:rsidRDefault="009909E9" w:rsidP="002954C0">
      <w:pPr>
        <w:jc w:val="center"/>
        <w:rPr>
          <w:rFonts w:ascii="Georgia" w:hAnsi="Georgia"/>
          <w:sz w:val="12"/>
          <w:szCs w:val="12"/>
        </w:rPr>
      </w:pPr>
    </w:p>
    <w:tbl>
      <w:tblPr>
        <w:tblStyle w:val="TableGrid"/>
        <w:tblW w:w="14490" w:type="dxa"/>
        <w:jc w:val="center"/>
        <w:tblLayout w:type="fixed"/>
        <w:tblLook w:val="01E0" w:firstRow="1" w:lastRow="1" w:firstColumn="1" w:lastColumn="1" w:noHBand="0" w:noVBand="0"/>
      </w:tblPr>
      <w:tblGrid>
        <w:gridCol w:w="805"/>
        <w:gridCol w:w="2737"/>
        <w:gridCol w:w="2737"/>
        <w:gridCol w:w="2737"/>
        <w:gridCol w:w="2737"/>
        <w:gridCol w:w="2737"/>
      </w:tblGrid>
      <w:tr w:rsidR="002954C0" w:rsidRPr="00BA310D" w14:paraId="5A1C82AE" w14:textId="77777777" w:rsidTr="00FE73FB">
        <w:trPr>
          <w:trHeight w:val="307"/>
          <w:jc w:val="center"/>
        </w:trPr>
        <w:tc>
          <w:tcPr>
            <w:tcW w:w="805" w:type="dxa"/>
            <w:shd w:val="clear" w:color="auto" w:fill="BFBFBF" w:themeFill="background1" w:themeFillShade="BF"/>
            <w:vAlign w:val="center"/>
          </w:tcPr>
          <w:p w14:paraId="1FF8AA8A" w14:textId="77777777" w:rsidR="00884782" w:rsidRPr="00A035B3" w:rsidRDefault="00884782" w:rsidP="00884782">
            <w:pPr>
              <w:jc w:val="center"/>
              <w:rPr>
                <w:b/>
                <w:sz w:val="20"/>
                <w:szCs w:val="22"/>
              </w:rPr>
            </w:pPr>
          </w:p>
        </w:tc>
        <w:tc>
          <w:tcPr>
            <w:tcW w:w="2737" w:type="dxa"/>
            <w:tcBorders>
              <w:bottom w:val="single" w:sz="4" w:space="0" w:color="auto"/>
            </w:tcBorders>
            <w:shd w:val="clear" w:color="auto" w:fill="BFBFBF" w:themeFill="background1" w:themeFillShade="BF"/>
          </w:tcPr>
          <w:p w14:paraId="21B33824" w14:textId="77777777" w:rsidR="00884782" w:rsidRPr="00BA310D" w:rsidRDefault="00884782" w:rsidP="00866F54">
            <w:pPr>
              <w:rPr>
                <w:sz w:val="20"/>
                <w:szCs w:val="22"/>
              </w:rPr>
            </w:pPr>
            <w:r w:rsidRPr="00BA310D">
              <w:rPr>
                <w:sz w:val="20"/>
                <w:szCs w:val="22"/>
              </w:rPr>
              <w:t>Monday</w:t>
            </w:r>
          </w:p>
        </w:tc>
        <w:tc>
          <w:tcPr>
            <w:tcW w:w="2737" w:type="dxa"/>
            <w:shd w:val="clear" w:color="auto" w:fill="BFBFBF" w:themeFill="background1" w:themeFillShade="BF"/>
          </w:tcPr>
          <w:p w14:paraId="737D85E8" w14:textId="77777777" w:rsidR="00884782" w:rsidRPr="00BA310D" w:rsidRDefault="00884782" w:rsidP="00866F54">
            <w:pPr>
              <w:rPr>
                <w:sz w:val="20"/>
                <w:szCs w:val="22"/>
              </w:rPr>
            </w:pPr>
            <w:r w:rsidRPr="00BA310D">
              <w:rPr>
                <w:sz w:val="20"/>
                <w:szCs w:val="22"/>
              </w:rPr>
              <w:t>Tuesday</w:t>
            </w:r>
          </w:p>
        </w:tc>
        <w:tc>
          <w:tcPr>
            <w:tcW w:w="2737" w:type="dxa"/>
            <w:shd w:val="clear" w:color="auto" w:fill="BFBFBF" w:themeFill="background1" w:themeFillShade="BF"/>
          </w:tcPr>
          <w:p w14:paraId="31870467" w14:textId="77777777" w:rsidR="00884782" w:rsidRPr="00BA310D" w:rsidRDefault="00884782" w:rsidP="00866F54">
            <w:pPr>
              <w:rPr>
                <w:sz w:val="20"/>
                <w:szCs w:val="22"/>
              </w:rPr>
            </w:pPr>
            <w:r w:rsidRPr="00BA310D">
              <w:rPr>
                <w:sz w:val="20"/>
                <w:szCs w:val="22"/>
              </w:rPr>
              <w:t>Wednesday</w:t>
            </w:r>
          </w:p>
        </w:tc>
        <w:tc>
          <w:tcPr>
            <w:tcW w:w="2737" w:type="dxa"/>
            <w:shd w:val="clear" w:color="auto" w:fill="BFBFBF" w:themeFill="background1" w:themeFillShade="BF"/>
          </w:tcPr>
          <w:p w14:paraId="23C0A548" w14:textId="77777777" w:rsidR="00884782" w:rsidRPr="00BA310D" w:rsidRDefault="00884782" w:rsidP="00866F54">
            <w:pPr>
              <w:rPr>
                <w:sz w:val="20"/>
                <w:szCs w:val="22"/>
              </w:rPr>
            </w:pPr>
            <w:r w:rsidRPr="00BA310D">
              <w:rPr>
                <w:sz w:val="20"/>
                <w:szCs w:val="22"/>
              </w:rPr>
              <w:t>Thursday</w:t>
            </w:r>
          </w:p>
        </w:tc>
        <w:tc>
          <w:tcPr>
            <w:tcW w:w="2737" w:type="dxa"/>
            <w:shd w:val="clear" w:color="auto" w:fill="BFBFBF" w:themeFill="background1" w:themeFillShade="BF"/>
          </w:tcPr>
          <w:p w14:paraId="30918809" w14:textId="77777777" w:rsidR="00884782" w:rsidRPr="00BA310D" w:rsidRDefault="00884782" w:rsidP="00866F54">
            <w:pPr>
              <w:rPr>
                <w:sz w:val="20"/>
                <w:szCs w:val="22"/>
              </w:rPr>
            </w:pPr>
            <w:r w:rsidRPr="00BA310D">
              <w:rPr>
                <w:sz w:val="20"/>
                <w:szCs w:val="22"/>
              </w:rPr>
              <w:t>Friday</w:t>
            </w:r>
          </w:p>
        </w:tc>
      </w:tr>
      <w:tr w:rsidR="00866F54" w:rsidRPr="00BA310D" w14:paraId="6C256FDF" w14:textId="77777777" w:rsidTr="00FE73FB">
        <w:trPr>
          <w:trHeight w:val="582"/>
          <w:jc w:val="center"/>
        </w:trPr>
        <w:tc>
          <w:tcPr>
            <w:tcW w:w="805" w:type="dxa"/>
            <w:shd w:val="clear" w:color="auto" w:fill="C0C0C0"/>
            <w:vAlign w:val="center"/>
          </w:tcPr>
          <w:p w14:paraId="76C7DB01" w14:textId="2F8C3287" w:rsidR="00866F54" w:rsidRPr="00A035B3" w:rsidRDefault="00866F54" w:rsidP="00866F54">
            <w:pPr>
              <w:jc w:val="center"/>
              <w:rPr>
                <w:b/>
                <w:sz w:val="20"/>
                <w:szCs w:val="22"/>
              </w:rPr>
            </w:pPr>
            <w:r w:rsidRPr="00A035B3">
              <w:rPr>
                <w:b/>
                <w:sz w:val="20"/>
                <w:szCs w:val="22"/>
              </w:rPr>
              <w:t>Aug 28-Sept 1</w:t>
            </w:r>
          </w:p>
          <w:p w14:paraId="307B3D4F" w14:textId="77777777" w:rsidR="002C3A30" w:rsidRPr="00A035B3" w:rsidRDefault="002C3A30" w:rsidP="00866F54">
            <w:pPr>
              <w:jc w:val="center"/>
              <w:rPr>
                <w:b/>
                <w:sz w:val="20"/>
                <w:szCs w:val="22"/>
              </w:rPr>
            </w:pPr>
          </w:p>
          <w:p w14:paraId="0D072981" w14:textId="0BD0E5B5" w:rsidR="009C4B12" w:rsidRPr="00A035B3" w:rsidRDefault="009C4B12" w:rsidP="00866F54">
            <w:pPr>
              <w:jc w:val="center"/>
              <w:rPr>
                <w:b/>
                <w:sz w:val="20"/>
                <w:szCs w:val="22"/>
              </w:rPr>
            </w:pPr>
            <w:r w:rsidRPr="00A035B3">
              <w:rPr>
                <w:b/>
                <w:sz w:val="20"/>
                <w:szCs w:val="22"/>
              </w:rPr>
              <w:t>Intro/ Foster</w:t>
            </w:r>
          </w:p>
        </w:tc>
        <w:tc>
          <w:tcPr>
            <w:tcW w:w="2737" w:type="dxa"/>
            <w:shd w:val="clear" w:color="auto" w:fill="auto"/>
          </w:tcPr>
          <w:p w14:paraId="66D0010B" w14:textId="77777777" w:rsidR="00866F54" w:rsidRPr="00BA310D" w:rsidRDefault="00866F54" w:rsidP="00866F54">
            <w:pPr>
              <w:rPr>
                <w:sz w:val="20"/>
                <w:szCs w:val="22"/>
              </w:rPr>
            </w:pPr>
            <w:r w:rsidRPr="00BA310D">
              <w:rPr>
                <w:sz w:val="20"/>
                <w:szCs w:val="22"/>
              </w:rPr>
              <w:t>28</w:t>
            </w:r>
          </w:p>
          <w:p w14:paraId="54C4F243" w14:textId="77777777" w:rsidR="00866F54" w:rsidRPr="00BA310D" w:rsidRDefault="00866F54" w:rsidP="00866F54">
            <w:pPr>
              <w:rPr>
                <w:sz w:val="20"/>
                <w:szCs w:val="22"/>
              </w:rPr>
            </w:pPr>
            <w:r w:rsidRPr="00BA310D">
              <w:rPr>
                <w:sz w:val="20"/>
                <w:szCs w:val="22"/>
              </w:rPr>
              <w:t>Intro to class</w:t>
            </w:r>
          </w:p>
          <w:p w14:paraId="228EEA6E" w14:textId="77777777" w:rsidR="00866F54" w:rsidRPr="00BA310D" w:rsidRDefault="00866F54" w:rsidP="00866F54">
            <w:pPr>
              <w:rPr>
                <w:sz w:val="20"/>
                <w:szCs w:val="22"/>
              </w:rPr>
            </w:pPr>
            <w:r w:rsidRPr="00BA310D">
              <w:rPr>
                <w:sz w:val="20"/>
                <w:szCs w:val="22"/>
              </w:rPr>
              <w:t>Icarus and poems</w:t>
            </w:r>
          </w:p>
          <w:p w14:paraId="03F8C730" w14:textId="576127E4" w:rsidR="00866F54" w:rsidRPr="00BA310D" w:rsidRDefault="00866F54" w:rsidP="00866F54">
            <w:pPr>
              <w:rPr>
                <w:sz w:val="20"/>
                <w:szCs w:val="22"/>
              </w:rPr>
            </w:pPr>
            <w:proofErr w:type="spellStart"/>
            <w:r w:rsidRPr="00BA310D">
              <w:rPr>
                <w:sz w:val="20"/>
                <w:szCs w:val="22"/>
              </w:rPr>
              <w:t>TPCoSTs</w:t>
            </w:r>
            <w:proofErr w:type="spellEnd"/>
          </w:p>
          <w:p w14:paraId="4544488B" w14:textId="358FCEC3" w:rsidR="000C55E2" w:rsidRPr="00BA310D" w:rsidRDefault="000C55E2" w:rsidP="00866F54">
            <w:pPr>
              <w:rPr>
                <w:sz w:val="20"/>
                <w:szCs w:val="22"/>
              </w:rPr>
            </w:pPr>
            <w:r w:rsidRPr="00BA310D">
              <w:rPr>
                <w:sz w:val="20"/>
                <w:szCs w:val="22"/>
              </w:rPr>
              <w:t>Formal Emails</w:t>
            </w:r>
          </w:p>
          <w:p w14:paraId="24817836" w14:textId="77777777" w:rsidR="000C55E2" w:rsidRPr="00BA310D" w:rsidRDefault="000C55E2" w:rsidP="00866F54">
            <w:pPr>
              <w:rPr>
                <w:sz w:val="20"/>
                <w:szCs w:val="22"/>
              </w:rPr>
            </w:pPr>
          </w:p>
          <w:p w14:paraId="5FC43BA0" w14:textId="67BCF71E" w:rsidR="000C55E2" w:rsidRPr="00BA310D" w:rsidRDefault="000C55E2" w:rsidP="00866F54">
            <w:pPr>
              <w:rPr>
                <w:sz w:val="20"/>
                <w:szCs w:val="22"/>
              </w:rPr>
            </w:pPr>
            <w:r w:rsidRPr="00BA310D">
              <w:rPr>
                <w:sz w:val="20"/>
                <w:szCs w:val="22"/>
              </w:rPr>
              <w:t>HW: Formal Email to Sanders</w:t>
            </w:r>
          </w:p>
        </w:tc>
        <w:tc>
          <w:tcPr>
            <w:tcW w:w="2737" w:type="dxa"/>
            <w:shd w:val="clear" w:color="auto" w:fill="auto"/>
          </w:tcPr>
          <w:p w14:paraId="063055C6" w14:textId="77777777" w:rsidR="00866F54" w:rsidRPr="00BA310D" w:rsidRDefault="00866F54" w:rsidP="00866F54">
            <w:pPr>
              <w:rPr>
                <w:sz w:val="20"/>
                <w:szCs w:val="22"/>
              </w:rPr>
            </w:pPr>
            <w:r w:rsidRPr="00BA310D">
              <w:rPr>
                <w:sz w:val="20"/>
                <w:szCs w:val="22"/>
              </w:rPr>
              <w:t>29</w:t>
            </w:r>
          </w:p>
          <w:p w14:paraId="3F112A56" w14:textId="77777777" w:rsidR="000C55E2" w:rsidRPr="00BA310D" w:rsidRDefault="00866F54" w:rsidP="00866F54">
            <w:pPr>
              <w:rPr>
                <w:sz w:val="20"/>
                <w:szCs w:val="22"/>
              </w:rPr>
            </w:pPr>
            <w:r w:rsidRPr="00BA310D">
              <w:rPr>
                <w:sz w:val="20"/>
                <w:szCs w:val="22"/>
              </w:rPr>
              <w:t>Diagnostic exam</w:t>
            </w:r>
            <w:r w:rsidR="000C55E2" w:rsidRPr="00BA310D">
              <w:rPr>
                <w:sz w:val="20"/>
                <w:szCs w:val="22"/>
              </w:rPr>
              <w:t xml:space="preserve"> </w:t>
            </w:r>
          </w:p>
          <w:p w14:paraId="4BC87C3E" w14:textId="77777777" w:rsidR="000C55E2" w:rsidRPr="00BA310D" w:rsidRDefault="000C55E2" w:rsidP="00866F54">
            <w:pPr>
              <w:rPr>
                <w:sz w:val="20"/>
                <w:szCs w:val="22"/>
              </w:rPr>
            </w:pPr>
          </w:p>
          <w:p w14:paraId="4125EBF8" w14:textId="77777777" w:rsidR="000C55E2" w:rsidRPr="00BA310D" w:rsidRDefault="000C55E2" w:rsidP="00866F54">
            <w:pPr>
              <w:rPr>
                <w:sz w:val="20"/>
                <w:szCs w:val="22"/>
              </w:rPr>
            </w:pPr>
          </w:p>
          <w:p w14:paraId="07574EF2" w14:textId="65532100" w:rsidR="00866F54" w:rsidRPr="00BA310D" w:rsidRDefault="000C55E2" w:rsidP="00866F54">
            <w:pPr>
              <w:rPr>
                <w:sz w:val="20"/>
                <w:szCs w:val="22"/>
              </w:rPr>
            </w:pPr>
            <w:r w:rsidRPr="00BA310D">
              <w:rPr>
                <w:sz w:val="20"/>
                <w:szCs w:val="22"/>
              </w:rPr>
              <w:t>HW: read Where Are You Going?, annotate</w:t>
            </w:r>
          </w:p>
        </w:tc>
        <w:tc>
          <w:tcPr>
            <w:tcW w:w="2737" w:type="dxa"/>
            <w:shd w:val="clear" w:color="auto" w:fill="auto"/>
          </w:tcPr>
          <w:p w14:paraId="3B7C4E5D" w14:textId="77777777" w:rsidR="00866F54" w:rsidRPr="00BA310D" w:rsidRDefault="00866F54" w:rsidP="00866F54">
            <w:pPr>
              <w:rPr>
                <w:sz w:val="20"/>
                <w:szCs w:val="22"/>
              </w:rPr>
            </w:pPr>
            <w:r w:rsidRPr="00BA310D">
              <w:rPr>
                <w:sz w:val="20"/>
                <w:szCs w:val="22"/>
              </w:rPr>
              <w:t xml:space="preserve">30 </w:t>
            </w:r>
          </w:p>
          <w:p w14:paraId="2AD72552" w14:textId="77777777" w:rsidR="00866F54" w:rsidRPr="00BA310D" w:rsidRDefault="00866F54" w:rsidP="00866F54">
            <w:pPr>
              <w:rPr>
                <w:sz w:val="20"/>
                <w:szCs w:val="22"/>
              </w:rPr>
            </w:pPr>
            <w:r w:rsidRPr="00BA310D">
              <w:rPr>
                <w:sz w:val="20"/>
                <w:szCs w:val="22"/>
              </w:rPr>
              <w:t>Discuss Icarus Poems</w:t>
            </w:r>
          </w:p>
          <w:p w14:paraId="772ED146" w14:textId="77777777" w:rsidR="00C1143B" w:rsidRPr="00BA310D" w:rsidRDefault="00C1143B" w:rsidP="00C1143B">
            <w:pPr>
              <w:rPr>
                <w:sz w:val="20"/>
                <w:szCs w:val="22"/>
              </w:rPr>
            </w:pPr>
          </w:p>
          <w:p w14:paraId="3B12DCFD" w14:textId="5DB4ABC7" w:rsidR="00C1143B" w:rsidRPr="00BA310D" w:rsidRDefault="00C1143B" w:rsidP="00C1143B">
            <w:pPr>
              <w:rPr>
                <w:sz w:val="20"/>
                <w:szCs w:val="22"/>
              </w:rPr>
            </w:pPr>
            <w:r w:rsidRPr="00BA310D">
              <w:rPr>
                <w:sz w:val="20"/>
                <w:szCs w:val="22"/>
              </w:rPr>
              <w:t>Intro Poetry responses</w:t>
            </w:r>
          </w:p>
          <w:p w14:paraId="1ABF84F8" w14:textId="42091BBA" w:rsidR="00866F54" w:rsidRPr="00BA310D" w:rsidRDefault="00866F54" w:rsidP="00866F54">
            <w:pPr>
              <w:rPr>
                <w:sz w:val="20"/>
                <w:szCs w:val="22"/>
              </w:rPr>
            </w:pPr>
          </w:p>
          <w:p w14:paraId="405CF131" w14:textId="79628725" w:rsidR="000C55E2" w:rsidRPr="00BA310D" w:rsidRDefault="002C3A30" w:rsidP="00866F54">
            <w:pPr>
              <w:rPr>
                <w:sz w:val="20"/>
                <w:szCs w:val="22"/>
              </w:rPr>
            </w:pPr>
            <w:r w:rsidRPr="00BA310D">
              <w:rPr>
                <w:sz w:val="20"/>
                <w:szCs w:val="22"/>
              </w:rPr>
              <w:t>Mini lesson: Seminar norms, expectations, and preparation</w:t>
            </w:r>
          </w:p>
        </w:tc>
        <w:tc>
          <w:tcPr>
            <w:tcW w:w="2737" w:type="dxa"/>
            <w:shd w:val="clear" w:color="auto" w:fill="auto"/>
          </w:tcPr>
          <w:p w14:paraId="489DA923" w14:textId="77777777" w:rsidR="00866F54" w:rsidRPr="00BA310D" w:rsidRDefault="00866F54" w:rsidP="00866F54">
            <w:pPr>
              <w:rPr>
                <w:sz w:val="20"/>
                <w:szCs w:val="22"/>
              </w:rPr>
            </w:pPr>
            <w:r w:rsidRPr="00BA310D">
              <w:rPr>
                <w:sz w:val="20"/>
                <w:szCs w:val="22"/>
              </w:rPr>
              <w:t>31</w:t>
            </w:r>
          </w:p>
          <w:p w14:paraId="13D1C912" w14:textId="77777777" w:rsidR="00C1143B" w:rsidRPr="00BA310D" w:rsidRDefault="00C1143B" w:rsidP="00C1143B">
            <w:pPr>
              <w:rPr>
                <w:sz w:val="20"/>
                <w:szCs w:val="22"/>
              </w:rPr>
            </w:pPr>
            <w:r w:rsidRPr="00BA310D">
              <w:rPr>
                <w:b/>
                <w:sz w:val="20"/>
                <w:szCs w:val="22"/>
              </w:rPr>
              <w:t>Seminar 1:</w:t>
            </w:r>
            <w:r w:rsidRPr="00BA310D">
              <w:rPr>
                <w:sz w:val="20"/>
                <w:szCs w:val="22"/>
              </w:rPr>
              <w:t xml:space="preserve"> Where are you going, where are you from?</w:t>
            </w:r>
          </w:p>
          <w:p w14:paraId="1ED99905" w14:textId="77777777" w:rsidR="00866F54" w:rsidRPr="00BA310D" w:rsidRDefault="00866F54" w:rsidP="00866F54">
            <w:pPr>
              <w:rPr>
                <w:sz w:val="20"/>
                <w:szCs w:val="22"/>
              </w:rPr>
            </w:pPr>
          </w:p>
          <w:p w14:paraId="320F2958" w14:textId="77777777" w:rsidR="00C1143B" w:rsidRPr="00BA310D" w:rsidRDefault="00C1143B" w:rsidP="00866F54">
            <w:pPr>
              <w:rPr>
                <w:sz w:val="20"/>
                <w:szCs w:val="22"/>
              </w:rPr>
            </w:pPr>
          </w:p>
          <w:p w14:paraId="78FF7BAF" w14:textId="21F03C8A" w:rsidR="000C55E2" w:rsidRPr="00BA310D" w:rsidRDefault="00866F54" w:rsidP="00866F54">
            <w:pPr>
              <w:rPr>
                <w:sz w:val="20"/>
                <w:szCs w:val="22"/>
              </w:rPr>
            </w:pPr>
            <w:r w:rsidRPr="00BA310D">
              <w:rPr>
                <w:sz w:val="20"/>
                <w:szCs w:val="22"/>
              </w:rPr>
              <w:t>How to Read like a College Prof, ppt</w:t>
            </w:r>
          </w:p>
        </w:tc>
        <w:tc>
          <w:tcPr>
            <w:tcW w:w="2737" w:type="dxa"/>
            <w:shd w:val="clear" w:color="auto" w:fill="auto"/>
          </w:tcPr>
          <w:p w14:paraId="7C38E0AE" w14:textId="04351D88" w:rsidR="00866F54" w:rsidRPr="00BA310D" w:rsidRDefault="00866F54" w:rsidP="00866F54">
            <w:pPr>
              <w:rPr>
                <w:sz w:val="20"/>
                <w:szCs w:val="22"/>
              </w:rPr>
            </w:pPr>
            <w:r w:rsidRPr="00BA310D">
              <w:rPr>
                <w:sz w:val="20"/>
                <w:szCs w:val="22"/>
              </w:rPr>
              <w:t xml:space="preserve">1 </w:t>
            </w:r>
            <w:r w:rsidR="009C4B12" w:rsidRPr="00BA310D">
              <w:rPr>
                <w:sz w:val="20"/>
                <w:szCs w:val="22"/>
              </w:rPr>
              <w:t>SUB DAY</w:t>
            </w:r>
          </w:p>
          <w:p w14:paraId="328B0E14" w14:textId="77777777" w:rsidR="00041CDB" w:rsidRPr="00BA310D" w:rsidRDefault="00041CDB" w:rsidP="00866F54">
            <w:pPr>
              <w:rPr>
                <w:sz w:val="20"/>
                <w:szCs w:val="22"/>
              </w:rPr>
            </w:pPr>
          </w:p>
          <w:p w14:paraId="1FB613F1" w14:textId="77777777" w:rsidR="00866F54" w:rsidRPr="00BA310D" w:rsidRDefault="00041CDB" w:rsidP="00866F54">
            <w:pPr>
              <w:rPr>
                <w:sz w:val="20"/>
                <w:szCs w:val="22"/>
              </w:rPr>
            </w:pPr>
            <w:r w:rsidRPr="00BA310D">
              <w:rPr>
                <w:sz w:val="20"/>
                <w:szCs w:val="22"/>
              </w:rPr>
              <w:t>HRLACP test case</w:t>
            </w:r>
          </w:p>
          <w:p w14:paraId="3C4419C3" w14:textId="77777777" w:rsidR="000C55E2" w:rsidRPr="00BA310D" w:rsidRDefault="000C55E2" w:rsidP="00866F54">
            <w:pPr>
              <w:rPr>
                <w:sz w:val="20"/>
                <w:szCs w:val="22"/>
              </w:rPr>
            </w:pPr>
          </w:p>
          <w:p w14:paraId="2D107A02" w14:textId="47F7DB0C" w:rsidR="000C55E2" w:rsidRPr="00BA310D" w:rsidRDefault="000C55E2" w:rsidP="00866F54">
            <w:pPr>
              <w:rPr>
                <w:sz w:val="20"/>
                <w:szCs w:val="22"/>
              </w:rPr>
            </w:pPr>
            <w:r w:rsidRPr="00BA310D">
              <w:rPr>
                <w:sz w:val="20"/>
                <w:szCs w:val="22"/>
              </w:rPr>
              <w:t>Poetry Response</w:t>
            </w:r>
            <w:r w:rsidR="00982506" w:rsidRPr="00BA310D">
              <w:rPr>
                <w:sz w:val="20"/>
                <w:szCs w:val="22"/>
              </w:rPr>
              <w:t xml:space="preserve"> (PR)</w:t>
            </w:r>
            <w:r w:rsidRPr="00BA310D">
              <w:rPr>
                <w:sz w:val="20"/>
                <w:szCs w:val="22"/>
              </w:rPr>
              <w:t xml:space="preserve"> due by Midnight</w:t>
            </w:r>
          </w:p>
        </w:tc>
      </w:tr>
      <w:tr w:rsidR="007377D6" w:rsidRPr="00BA310D" w14:paraId="48B15B79" w14:textId="77777777" w:rsidTr="00FE73FB">
        <w:trPr>
          <w:trHeight w:val="872"/>
          <w:jc w:val="center"/>
        </w:trPr>
        <w:tc>
          <w:tcPr>
            <w:tcW w:w="805" w:type="dxa"/>
            <w:shd w:val="clear" w:color="auto" w:fill="C0C0C0"/>
            <w:vAlign w:val="center"/>
          </w:tcPr>
          <w:p w14:paraId="3A8A488E" w14:textId="77A13223" w:rsidR="007377D6" w:rsidRPr="00A035B3" w:rsidRDefault="009A34E1" w:rsidP="00006440">
            <w:pPr>
              <w:jc w:val="center"/>
              <w:rPr>
                <w:b/>
                <w:sz w:val="20"/>
                <w:szCs w:val="22"/>
              </w:rPr>
            </w:pPr>
            <w:r w:rsidRPr="00A035B3">
              <w:rPr>
                <w:b/>
                <w:sz w:val="20"/>
                <w:szCs w:val="22"/>
              </w:rPr>
              <w:t>Sept 4</w:t>
            </w:r>
            <w:r w:rsidR="00593081" w:rsidRPr="00A035B3">
              <w:rPr>
                <w:b/>
                <w:sz w:val="20"/>
                <w:szCs w:val="22"/>
              </w:rPr>
              <w:t>-</w:t>
            </w:r>
            <w:r w:rsidRPr="00A035B3">
              <w:rPr>
                <w:b/>
                <w:sz w:val="20"/>
                <w:szCs w:val="22"/>
              </w:rPr>
              <w:t xml:space="preserve"> 8</w:t>
            </w:r>
          </w:p>
          <w:p w14:paraId="7E0D573B" w14:textId="60D86FA3" w:rsidR="002C3A30" w:rsidRPr="00A035B3" w:rsidRDefault="002C3A30" w:rsidP="00006440">
            <w:pPr>
              <w:jc w:val="center"/>
              <w:rPr>
                <w:b/>
                <w:sz w:val="20"/>
                <w:szCs w:val="22"/>
              </w:rPr>
            </w:pPr>
          </w:p>
          <w:p w14:paraId="268AA297" w14:textId="77777777" w:rsidR="002C3A30" w:rsidRPr="00A035B3" w:rsidRDefault="002C3A30" w:rsidP="00006440">
            <w:pPr>
              <w:jc w:val="center"/>
              <w:rPr>
                <w:b/>
                <w:sz w:val="20"/>
                <w:szCs w:val="22"/>
              </w:rPr>
            </w:pPr>
            <w:r w:rsidRPr="00A035B3">
              <w:rPr>
                <w:b/>
                <w:sz w:val="20"/>
                <w:szCs w:val="22"/>
              </w:rPr>
              <w:t>Intro/</w:t>
            </w:r>
          </w:p>
          <w:p w14:paraId="660E46BA" w14:textId="02B4104C" w:rsidR="00370810" w:rsidRPr="00A035B3" w:rsidRDefault="002C3A30" w:rsidP="003C529E">
            <w:pPr>
              <w:jc w:val="center"/>
              <w:rPr>
                <w:b/>
                <w:i/>
                <w:sz w:val="20"/>
                <w:szCs w:val="22"/>
              </w:rPr>
            </w:pPr>
            <w:r w:rsidRPr="00A035B3">
              <w:rPr>
                <w:b/>
                <w:sz w:val="20"/>
                <w:szCs w:val="22"/>
              </w:rPr>
              <w:t>Foster</w:t>
            </w:r>
          </w:p>
        </w:tc>
        <w:tc>
          <w:tcPr>
            <w:tcW w:w="2737" w:type="dxa"/>
            <w:shd w:val="clear" w:color="auto" w:fill="548DD4" w:themeFill="text2" w:themeFillTint="99"/>
            <w:vAlign w:val="center"/>
          </w:tcPr>
          <w:p w14:paraId="13502E15" w14:textId="2517E979" w:rsidR="002C3A30" w:rsidRPr="00BA310D" w:rsidRDefault="002C3A30" w:rsidP="002C3A30">
            <w:pPr>
              <w:jc w:val="center"/>
              <w:rPr>
                <w:b/>
                <w:sz w:val="20"/>
                <w:szCs w:val="22"/>
              </w:rPr>
            </w:pPr>
            <w:r w:rsidRPr="00BA310D">
              <w:rPr>
                <w:b/>
                <w:sz w:val="20"/>
                <w:szCs w:val="22"/>
              </w:rPr>
              <w:t>Labor Day</w:t>
            </w:r>
          </w:p>
          <w:p w14:paraId="4CBC30ED" w14:textId="697D9F2B" w:rsidR="00593081" w:rsidRPr="00BA310D" w:rsidRDefault="002C3A30" w:rsidP="002C3A30">
            <w:pPr>
              <w:jc w:val="center"/>
              <w:rPr>
                <w:b/>
                <w:sz w:val="20"/>
                <w:szCs w:val="22"/>
              </w:rPr>
            </w:pPr>
            <w:r w:rsidRPr="00BA310D">
              <w:rPr>
                <w:b/>
                <w:sz w:val="20"/>
                <w:szCs w:val="22"/>
              </w:rPr>
              <w:t>No School</w:t>
            </w:r>
          </w:p>
        </w:tc>
        <w:tc>
          <w:tcPr>
            <w:tcW w:w="2737" w:type="dxa"/>
            <w:shd w:val="clear" w:color="auto" w:fill="auto"/>
          </w:tcPr>
          <w:p w14:paraId="39511D23" w14:textId="2BE40A82" w:rsidR="00C1143B" w:rsidRPr="00BA310D" w:rsidRDefault="002C3A30" w:rsidP="00C1143B">
            <w:pPr>
              <w:rPr>
                <w:b/>
                <w:sz w:val="20"/>
                <w:szCs w:val="22"/>
              </w:rPr>
            </w:pPr>
            <w:r w:rsidRPr="00BA310D">
              <w:rPr>
                <w:b/>
                <w:sz w:val="20"/>
                <w:szCs w:val="22"/>
              </w:rPr>
              <w:t xml:space="preserve">5 </w:t>
            </w:r>
            <w:r w:rsidR="00C1143B" w:rsidRPr="00BA310D">
              <w:rPr>
                <w:b/>
                <w:sz w:val="20"/>
                <w:szCs w:val="22"/>
              </w:rPr>
              <w:t xml:space="preserve">Seminar 2: </w:t>
            </w:r>
          </w:p>
          <w:p w14:paraId="2448C38F" w14:textId="77777777" w:rsidR="00C1143B" w:rsidRPr="00BA310D" w:rsidRDefault="00C1143B" w:rsidP="00C1143B">
            <w:pPr>
              <w:rPr>
                <w:sz w:val="20"/>
                <w:szCs w:val="22"/>
              </w:rPr>
            </w:pPr>
            <w:r w:rsidRPr="00BA310D">
              <w:rPr>
                <w:sz w:val="20"/>
                <w:szCs w:val="22"/>
              </w:rPr>
              <w:t>HRLACP test case</w:t>
            </w:r>
          </w:p>
          <w:p w14:paraId="00760F9C" w14:textId="77777777" w:rsidR="00C1143B" w:rsidRPr="00BA310D" w:rsidRDefault="00C1143B" w:rsidP="00866F54">
            <w:pPr>
              <w:rPr>
                <w:sz w:val="20"/>
                <w:szCs w:val="22"/>
              </w:rPr>
            </w:pPr>
          </w:p>
          <w:p w14:paraId="6AADC864" w14:textId="5A1F5E6B" w:rsidR="00150089" w:rsidRPr="00BA310D" w:rsidRDefault="00866F54" w:rsidP="00866F54">
            <w:pPr>
              <w:rPr>
                <w:sz w:val="20"/>
                <w:szCs w:val="22"/>
              </w:rPr>
            </w:pPr>
            <w:r w:rsidRPr="00BA310D">
              <w:rPr>
                <w:sz w:val="20"/>
                <w:szCs w:val="22"/>
              </w:rPr>
              <w:t>Thesis and themes, complexity, writing practice</w:t>
            </w:r>
          </w:p>
          <w:p w14:paraId="5F0AD267" w14:textId="6595AF87" w:rsidR="00866F54" w:rsidRPr="00BA310D" w:rsidRDefault="00C1143B" w:rsidP="00866F54">
            <w:pPr>
              <w:rPr>
                <w:sz w:val="20"/>
                <w:szCs w:val="22"/>
              </w:rPr>
            </w:pPr>
            <w:r w:rsidRPr="00BA310D">
              <w:rPr>
                <w:sz w:val="20"/>
                <w:szCs w:val="22"/>
              </w:rPr>
              <w:t>HW: Read Hills Like White Elephants</w:t>
            </w:r>
          </w:p>
        </w:tc>
        <w:tc>
          <w:tcPr>
            <w:tcW w:w="2737" w:type="dxa"/>
            <w:shd w:val="clear" w:color="auto" w:fill="auto"/>
          </w:tcPr>
          <w:p w14:paraId="7196BE54" w14:textId="6673E6BB" w:rsidR="00866F54" w:rsidRPr="00BA310D" w:rsidRDefault="002C3A30" w:rsidP="00866F54">
            <w:pPr>
              <w:rPr>
                <w:sz w:val="20"/>
                <w:szCs w:val="22"/>
              </w:rPr>
            </w:pPr>
            <w:r w:rsidRPr="00BA310D">
              <w:rPr>
                <w:sz w:val="20"/>
                <w:szCs w:val="22"/>
              </w:rPr>
              <w:t>6</w:t>
            </w:r>
          </w:p>
          <w:p w14:paraId="7F2E9904" w14:textId="008514FF" w:rsidR="00C1143B" w:rsidRPr="00BA310D" w:rsidRDefault="00C1143B" w:rsidP="00C1143B">
            <w:pPr>
              <w:rPr>
                <w:sz w:val="20"/>
                <w:szCs w:val="22"/>
              </w:rPr>
            </w:pPr>
            <w:r w:rsidRPr="00BA310D">
              <w:rPr>
                <w:sz w:val="20"/>
                <w:szCs w:val="22"/>
              </w:rPr>
              <w:t>Close Reading: Style and syntax practice</w:t>
            </w:r>
          </w:p>
          <w:p w14:paraId="5F5FFD4B" w14:textId="7EFADFA3" w:rsidR="00C1143B" w:rsidRPr="00BA310D" w:rsidRDefault="003C529E" w:rsidP="003C529E">
            <w:pPr>
              <w:pStyle w:val="ListParagraph"/>
              <w:numPr>
                <w:ilvl w:val="0"/>
                <w:numId w:val="2"/>
              </w:numPr>
              <w:ind w:left="444"/>
              <w:rPr>
                <w:sz w:val="20"/>
                <w:szCs w:val="22"/>
              </w:rPr>
            </w:pPr>
            <w:r w:rsidRPr="00BA310D">
              <w:rPr>
                <w:sz w:val="20"/>
                <w:szCs w:val="22"/>
              </w:rPr>
              <w:t>Discuss expectations of CRPs</w:t>
            </w:r>
          </w:p>
          <w:p w14:paraId="5DB5293A" w14:textId="7F89C6D7" w:rsidR="00C1143B" w:rsidRPr="00BA310D" w:rsidRDefault="00C1143B" w:rsidP="00C1143B">
            <w:pPr>
              <w:rPr>
                <w:sz w:val="20"/>
                <w:szCs w:val="22"/>
              </w:rPr>
            </w:pPr>
            <w:r w:rsidRPr="00BA310D">
              <w:rPr>
                <w:sz w:val="20"/>
                <w:szCs w:val="22"/>
              </w:rPr>
              <w:t>Annotate and discuss Hills</w:t>
            </w:r>
          </w:p>
          <w:p w14:paraId="3F10851E" w14:textId="1EAC8AAA" w:rsidR="00C1143B" w:rsidRPr="00BA310D" w:rsidRDefault="002C3A30" w:rsidP="003C529E">
            <w:pPr>
              <w:pStyle w:val="ListParagraph"/>
              <w:numPr>
                <w:ilvl w:val="0"/>
                <w:numId w:val="2"/>
              </w:numPr>
              <w:ind w:left="222" w:hanging="270"/>
              <w:rPr>
                <w:sz w:val="20"/>
                <w:szCs w:val="22"/>
              </w:rPr>
            </w:pPr>
            <w:r w:rsidRPr="00BA310D">
              <w:rPr>
                <w:sz w:val="20"/>
                <w:szCs w:val="22"/>
              </w:rPr>
              <w:t>Focus on syntax</w:t>
            </w:r>
          </w:p>
        </w:tc>
        <w:tc>
          <w:tcPr>
            <w:tcW w:w="2737" w:type="dxa"/>
            <w:shd w:val="clear" w:color="auto" w:fill="auto"/>
          </w:tcPr>
          <w:p w14:paraId="4702E897" w14:textId="0767750B" w:rsidR="007377D6" w:rsidRPr="00BA310D" w:rsidRDefault="002C3A30" w:rsidP="00866F54">
            <w:pPr>
              <w:rPr>
                <w:sz w:val="20"/>
                <w:szCs w:val="22"/>
              </w:rPr>
            </w:pPr>
            <w:r w:rsidRPr="00BA310D">
              <w:rPr>
                <w:sz w:val="20"/>
                <w:szCs w:val="22"/>
              </w:rPr>
              <w:t>7</w:t>
            </w:r>
          </w:p>
          <w:p w14:paraId="48F57C55" w14:textId="77777777" w:rsidR="002C3A30" w:rsidRPr="00BA310D" w:rsidRDefault="002C3A30" w:rsidP="00866F54">
            <w:pPr>
              <w:rPr>
                <w:sz w:val="20"/>
                <w:szCs w:val="22"/>
              </w:rPr>
            </w:pPr>
            <w:r w:rsidRPr="00BA310D">
              <w:rPr>
                <w:sz w:val="20"/>
                <w:szCs w:val="22"/>
              </w:rPr>
              <w:t>Intro Vocab App and practice</w:t>
            </w:r>
          </w:p>
          <w:p w14:paraId="4892238F" w14:textId="748F2110" w:rsidR="002C3A30" w:rsidRPr="00BA310D" w:rsidRDefault="002C3A30" w:rsidP="00866F54">
            <w:pPr>
              <w:rPr>
                <w:sz w:val="20"/>
                <w:szCs w:val="22"/>
              </w:rPr>
            </w:pPr>
          </w:p>
          <w:p w14:paraId="31F45C92" w14:textId="0880350B" w:rsidR="002C3A30" w:rsidRPr="00BA310D" w:rsidRDefault="002C3A30" w:rsidP="00866F54">
            <w:pPr>
              <w:rPr>
                <w:sz w:val="20"/>
                <w:szCs w:val="22"/>
              </w:rPr>
            </w:pPr>
            <w:r w:rsidRPr="00BA310D">
              <w:rPr>
                <w:sz w:val="20"/>
                <w:szCs w:val="22"/>
              </w:rPr>
              <w:t>Writing practice</w:t>
            </w:r>
          </w:p>
          <w:p w14:paraId="397F93CE" w14:textId="6E561123" w:rsidR="002C3A30" w:rsidRPr="00BA310D" w:rsidRDefault="002C3A30" w:rsidP="00866F54">
            <w:pPr>
              <w:rPr>
                <w:sz w:val="20"/>
                <w:szCs w:val="22"/>
              </w:rPr>
            </w:pPr>
          </w:p>
          <w:p w14:paraId="77CF9940" w14:textId="123ACCA2" w:rsidR="002C3A30" w:rsidRPr="00BA310D" w:rsidRDefault="002C3A30" w:rsidP="003C529E">
            <w:pPr>
              <w:rPr>
                <w:sz w:val="20"/>
                <w:szCs w:val="22"/>
              </w:rPr>
            </w:pPr>
            <w:r w:rsidRPr="00BA310D">
              <w:rPr>
                <w:sz w:val="20"/>
                <w:szCs w:val="22"/>
              </w:rPr>
              <w:t>HW: Read Hunters in the Snow</w:t>
            </w:r>
          </w:p>
        </w:tc>
        <w:tc>
          <w:tcPr>
            <w:tcW w:w="2737" w:type="dxa"/>
            <w:shd w:val="clear" w:color="auto" w:fill="FFFFFF" w:themeFill="background1"/>
          </w:tcPr>
          <w:p w14:paraId="0F7D0ABB" w14:textId="2EE9CBAD" w:rsidR="002C3A30" w:rsidRPr="00A035B3" w:rsidRDefault="002C3A30" w:rsidP="00866F54">
            <w:pPr>
              <w:rPr>
                <w:sz w:val="20"/>
                <w:szCs w:val="22"/>
              </w:rPr>
            </w:pPr>
            <w:r w:rsidRPr="00A035B3">
              <w:rPr>
                <w:sz w:val="20"/>
                <w:szCs w:val="22"/>
              </w:rPr>
              <w:t>8</w:t>
            </w:r>
            <w:r w:rsidR="00866F54" w:rsidRPr="00A035B3">
              <w:rPr>
                <w:sz w:val="20"/>
                <w:szCs w:val="22"/>
              </w:rPr>
              <w:t xml:space="preserve"> </w:t>
            </w:r>
          </w:p>
          <w:p w14:paraId="5A377F2B" w14:textId="14BD751A" w:rsidR="00982506" w:rsidRPr="00A035B3" w:rsidRDefault="00982506" w:rsidP="00866F54">
            <w:pPr>
              <w:rPr>
                <w:sz w:val="20"/>
                <w:szCs w:val="22"/>
              </w:rPr>
            </w:pPr>
            <w:r w:rsidRPr="00A035B3">
              <w:rPr>
                <w:sz w:val="20"/>
                <w:szCs w:val="22"/>
              </w:rPr>
              <w:t>PR 2 due</w:t>
            </w:r>
          </w:p>
          <w:p w14:paraId="6C06E48A" w14:textId="77777777" w:rsidR="00982506" w:rsidRPr="00A035B3" w:rsidRDefault="00982506" w:rsidP="00866F54">
            <w:pPr>
              <w:rPr>
                <w:sz w:val="20"/>
                <w:szCs w:val="22"/>
              </w:rPr>
            </w:pPr>
          </w:p>
          <w:p w14:paraId="7F9045E3" w14:textId="2701EA0F" w:rsidR="004D6A7D" w:rsidRPr="00A035B3" w:rsidRDefault="00C1143B" w:rsidP="00866F54">
            <w:pPr>
              <w:rPr>
                <w:sz w:val="20"/>
                <w:szCs w:val="22"/>
              </w:rPr>
            </w:pPr>
            <w:r w:rsidRPr="00A035B3">
              <w:rPr>
                <w:sz w:val="20"/>
                <w:szCs w:val="22"/>
              </w:rPr>
              <w:t>Seminar 3</w:t>
            </w:r>
            <w:r w:rsidR="002C3A30" w:rsidRPr="00A035B3">
              <w:rPr>
                <w:sz w:val="20"/>
                <w:szCs w:val="22"/>
              </w:rPr>
              <w:t>: Hunters in the snow</w:t>
            </w:r>
          </w:p>
          <w:p w14:paraId="19B14DF9" w14:textId="77777777" w:rsidR="002C3A30" w:rsidRPr="00A035B3" w:rsidRDefault="002C3A30" w:rsidP="00866F54">
            <w:pPr>
              <w:rPr>
                <w:sz w:val="20"/>
                <w:szCs w:val="22"/>
              </w:rPr>
            </w:pPr>
          </w:p>
          <w:p w14:paraId="723725C8" w14:textId="5CD60601" w:rsidR="002C3A30" w:rsidRPr="00A035B3" w:rsidRDefault="002C3A30" w:rsidP="00866F54">
            <w:pPr>
              <w:rPr>
                <w:sz w:val="20"/>
                <w:szCs w:val="22"/>
              </w:rPr>
            </w:pPr>
          </w:p>
        </w:tc>
      </w:tr>
      <w:tr w:rsidR="00F94AC8" w:rsidRPr="00BA310D" w14:paraId="5B3DDC90" w14:textId="77777777" w:rsidTr="00FE73FB">
        <w:trPr>
          <w:trHeight w:val="791"/>
          <w:jc w:val="center"/>
        </w:trPr>
        <w:tc>
          <w:tcPr>
            <w:tcW w:w="805" w:type="dxa"/>
            <w:shd w:val="clear" w:color="auto" w:fill="C0C0C0"/>
            <w:vAlign w:val="center"/>
          </w:tcPr>
          <w:p w14:paraId="769F8B78" w14:textId="5BCCB3C1" w:rsidR="00F94AC8" w:rsidRPr="00A035B3" w:rsidRDefault="009A34E1" w:rsidP="00006440">
            <w:pPr>
              <w:jc w:val="center"/>
              <w:rPr>
                <w:b/>
                <w:sz w:val="20"/>
                <w:szCs w:val="22"/>
              </w:rPr>
            </w:pPr>
            <w:r w:rsidRPr="00A035B3">
              <w:rPr>
                <w:b/>
                <w:sz w:val="20"/>
                <w:szCs w:val="22"/>
              </w:rPr>
              <w:t>Sept 11</w:t>
            </w:r>
            <w:r w:rsidR="007E6D57" w:rsidRPr="00A035B3">
              <w:rPr>
                <w:b/>
                <w:sz w:val="20"/>
                <w:szCs w:val="22"/>
              </w:rPr>
              <w:t xml:space="preserve"> </w:t>
            </w:r>
            <w:r w:rsidR="00593081" w:rsidRPr="00A035B3">
              <w:rPr>
                <w:b/>
                <w:sz w:val="20"/>
                <w:szCs w:val="22"/>
              </w:rPr>
              <w:t>-</w:t>
            </w:r>
            <w:r w:rsidRPr="00A035B3">
              <w:rPr>
                <w:b/>
                <w:sz w:val="20"/>
                <w:szCs w:val="22"/>
              </w:rPr>
              <w:t>15</w:t>
            </w:r>
          </w:p>
          <w:p w14:paraId="5718CF46" w14:textId="77777777" w:rsidR="00A53E3D" w:rsidRPr="00A035B3" w:rsidRDefault="00A53E3D" w:rsidP="00006440">
            <w:pPr>
              <w:jc w:val="center"/>
              <w:rPr>
                <w:b/>
                <w:sz w:val="20"/>
                <w:szCs w:val="22"/>
              </w:rPr>
            </w:pPr>
          </w:p>
          <w:p w14:paraId="61B66FDB" w14:textId="6383F269" w:rsidR="00370810" w:rsidRPr="00A035B3" w:rsidRDefault="00A53E3D" w:rsidP="00BA310D">
            <w:pPr>
              <w:jc w:val="center"/>
              <w:rPr>
                <w:b/>
                <w:i/>
                <w:sz w:val="20"/>
                <w:szCs w:val="22"/>
              </w:rPr>
            </w:pPr>
            <w:r w:rsidRPr="00A035B3">
              <w:rPr>
                <w:b/>
                <w:sz w:val="20"/>
                <w:szCs w:val="22"/>
              </w:rPr>
              <w:t>Lord of the Flies</w:t>
            </w:r>
          </w:p>
        </w:tc>
        <w:tc>
          <w:tcPr>
            <w:tcW w:w="2737" w:type="dxa"/>
            <w:shd w:val="clear" w:color="auto" w:fill="auto"/>
          </w:tcPr>
          <w:p w14:paraId="737EBE64" w14:textId="5F0F4123" w:rsidR="00150089" w:rsidRPr="00BA310D" w:rsidRDefault="002C3A30" w:rsidP="00866F54">
            <w:pPr>
              <w:rPr>
                <w:sz w:val="20"/>
                <w:szCs w:val="22"/>
              </w:rPr>
            </w:pPr>
            <w:r w:rsidRPr="00BA310D">
              <w:rPr>
                <w:sz w:val="20"/>
                <w:szCs w:val="22"/>
              </w:rPr>
              <w:t>11</w:t>
            </w:r>
          </w:p>
          <w:p w14:paraId="6742BBD9" w14:textId="7B3C3083" w:rsidR="001108DD" w:rsidRPr="00BA310D" w:rsidRDefault="001108DD" w:rsidP="00866F54">
            <w:pPr>
              <w:rPr>
                <w:sz w:val="20"/>
                <w:szCs w:val="22"/>
              </w:rPr>
            </w:pPr>
            <w:r w:rsidRPr="00BA310D">
              <w:rPr>
                <w:sz w:val="20"/>
                <w:szCs w:val="22"/>
              </w:rPr>
              <w:t>Close Reading Presentation (CRP) 1</w:t>
            </w:r>
          </w:p>
          <w:p w14:paraId="2EEE08BD" w14:textId="71A460D2" w:rsidR="00BA310D" w:rsidRPr="00BA310D" w:rsidRDefault="00A53E3D" w:rsidP="00BA310D">
            <w:pPr>
              <w:rPr>
                <w:sz w:val="20"/>
                <w:szCs w:val="22"/>
              </w:rPr>
            </w:pPr>
            <w:r w:rsidRPr="00BA310D">
              <w:rPr>
                <w:sz w:val="20"/>
                <w:szCs w:val="22"/>
              </w:rPr>
              <w:t xml:space="preserve">EL due: </w:t>
            </w:r>
            <w:r w:rsidR="00F87E5B" w:rsidRPr="00BA310D">
              <w:rPr>
                <w:sz w:val="20"/>
                <w:szCs w:val="22"/>
              </w:rPr>
              <w:t xml:space="preserve">Imagery et al, </w:t>
            </w:r>
            <w:proofErr w:type="spellStart"/>
            <w:r w:rsidRPr="00BA310D">
              <w:rPr>
                <w:sz w:val="20"/>
                <w:szCs w:val="22"/>
              </w:rPr>
              <w:t>pg</w:t>
            </w:r>
            <w:proofErr w:type="spellEnd"/>
            <w:r w:rsidRPr="00BA310D">
              <w:rPr>
                <w:sz w:val="20"/>
                <w:szCs w:val="22"/>
              </w:rPr>
              <w:t xml:space="preserve"> 92-97, part I (1-5), part II (a), part 4</w:t>
            </w:r>
          </w:p>
        </w:tc>
        <w:tc>
          <w:tcPr>
            <w:tcW w:w="2737" w:type="dxa"/>
            <w:tcBorders>
              <w:bottom w:val="single" w:sz="4" w:space="0" w:color="auto"/>
            </w:tcBorders>
            <w:shd w:val="clear" w:color="auto" w:fill="auto"/>
          </w:tcPr>
          <w:p w14:paraId="7C35C92E" w14:textId="77777777" w:rsidR="00F94AC8" w:rsidRPr="00BA310D" w:rsidRDefault="002C3A30" w:rsidP="00866F54">
            <w:pPr>
              <w:rPr>
                <w:sz w:val="20"/>
                <w:szCs w:val="22"/>
              </w:rPr>
            </w:pPr>
            <w:r w:rsidRPr="00BA310D">
              <w:rPr>
                <w:sz w:val="20"/>
                <w:szCs w:val="22"/>
              </w:rPr>
              <w:t>12</w:t>
            </w:r>
            <w:r w:rsidR="005D0BB4" w:rsidRPr="00BA310D">
              <w:rPr>
                <w:sz w:val="20"/>
                <w:szCs w:val="22"/>
              </w:rPr>
              <w:t xml:space="preserve"> Open H</w:t>
            </w:r>
            <w:r w:rsidR="00C8325F" w:rsidRPr="00BA310D">
              <w:rPr>
                <w:sz w:val="20"/>
                <w:szCs w:val="22"/>
              </w:rPr>
              <w:t>ouse</w:t>
            </w:r>
          </w:p>
          <w:p w14:paraId="14E2214A" w14:textId="2326D52A" w:rsidR="00982506" w:rsidRPr="00BA310D" w:rsidRDefault="001108DD" w:rsidP="00866F54">
            <w:pPr>
              <w:rPr>
                <w:sz w:val="20"/>
                <w:szCs w:val="22"/>
              </w:rPr>
            </w:pPr>
            <w:r w:rsidRPr="00BA310D">
              <w:rPr>
                <w:sz w:val="20"/>
                <w:szCs w:val="22"/>
              </w:rPr>
              <w:t>CRP2</w:t>
            </w:r>
          </w:p>
          <w:p w14:paraId="23CC6727" w14:textId="77777777" w:rsidR="001108DD" w:rsidRPr="00BA310D" w:rsidRDefault="001108DD" w:rsidP="00866F54">
            <w:pPr>
              <w:rPr>
                <w:sz w:val="20"/>
                <w:szCs w:val="22"/>
              </w:rPr>
            </w:pPr>
          </w:p>
          <w:p w14:paraId="61EBFC9C" w14:textId="77777777" w:rsidR="00982506" w:rsidRPr="00BA310D" w:rsidRDefault="00982506" w:rsidP="00982506">
            <w:pPr>
              <w:rPr>
                <w:sz w:val="20"/>
                <w:szCs w:val="22"/>
              </w:rPr>
            </w:pPr>
            <w:r w:rsidRPr="00BA310D">
              <w:rPr>
                <w:sz w:val="20"/>
                <w:szCs w:val="22"/>
              </w:rPr>
              <w:t>LOTF Seminar 1</w:t>
            </w:r>
          </w:p>
          <w:p w14:paraId="3546CB9B" w14:textId="77777777" w:rsidR="00982506" w:rsidRPr="00BA310D" w:rsidRDefault="00982506" w:rsidP="00982506">
            <w:pPr>
              <w:rPr>
                <w:sz w:val="20"/>
                <w:szCs w:val="22"/>
              </w:rPr>
            </w:pPr>
            <w:r w:rsidRPr="00BA310D">
              <w:rPr>
                <w:sz w:val="20"/>
                <w:szCs w:val="22"/>
              </w:rPr>
              <w:t>First half of the book</w:t>
            </w:r>
          </w:p>
          <w:p w14:paraId="7CD20EE0" w14:textId="58B66FC1" w:rsidR="00982506" w:rsidRPr="00BA310D" w:rsidRDefault="00982506" w:rsidP="00BA310D">
            <w:pPr>
              <w:rPr>
                <w:sz w:val="20"/>
                <w:szCs w:val="22"/>
              </w:rPr>
            </w:pPr>
            <w:r w:rsidRPr="00BA310D">
              <w:rPr>
                <w:sz w:val="20"/>
                <w:szCs w:val="22"/>
              </w:rPr>
              <w:t>(7-108)</w:t>
            </w:r>
          </w:p>
        </w:tc>
        <w:tc>
          <w:tcPr>
            <w:tcW w:w="2737" w:type="dxa"/>
            <w:shd w:val="clear" w:color="auto" w:fill="auto"/>
          </w:tcPr>
          <w:p w14:paraId="127876A9" w14:textId="77777777" w:rsidR="00F94AC8" w:rsidRPr="00BA310D" w:rsidRDefault="002C3A30" w:rsidP="00866F54">
            <w:pPr>
              <w:rPr>
                <w:sz w:val="20"/>
                <w:szCs w:val="22"/>
              </w:rPr>
            </w:pPr>
            <w:r w:rsidRPr="00BA310D">
              <w:rPr>
                <w:sz w:val="20"/>
                <w:szCs w:val="22"/>
              </w:rPr>
              <w:t>13</w:t>
            </w:r>
          </w:p>
          <w:p w14:paraId="63ADAA93" w14:textId="77777777" w:rsidR="001108DD" w:rsidRPr="00BA310D" w:rsidRDefault="001108DD" w:rsidP="00866F54">
            <w:pPr>
              <w:rPr>
                <w:sz w:val="20"/>
                <w:szCs w:val="22"/>
              </w:rPr>
            </w:pPr>
            <w:r w:rsidRPr="00BA310D">
              <w:rPr>
                <w:sz w:val="20"/>
                <w:szCs w:val="22"/>
              </w:rPr>
              <w:t>CRP3</w:t>
            </w:r>
          </w:p>
          <w:p w14:paraId="74B96B0B" w14:textId="77777777" w:rsidR="00BA310D" w:rsidRPr="00BA310D" w:rsidRDefault="00BA310D" w:rsidP="00866F54">
            <w:pPr>
              <w:rPr>
                <w:sz w:val="20"/>
                <w:szCs w:val="22"/>
              </w:rPr>
            </w:pPr>
          </w:p>
          <w:p w14:paraId="0ECB6DF6" w14:textId="77777777" w:rsidR="00BA310D" w:rsidRPr="00BA310D" w:rsidRDefault="00BA310D" w:rsidP="00BA310D">
            <w:pPr>
              <w:rPr>
                <w:sz w:val="20"/>
                <w:szCs w:val="22"/>
              </w:rPr>
            </w:pPr>
            <w:r w:rsidRPr="00BA310D">
              <w:rPr>
                <w:sz w:val="20"/>
                <w:szCs w:val="22"/>
              </w:rPr>
              <w:t>Introduce MWDS and LOTF paper</w:t>
            </w:r>
          </w:p>
          <w:p w14:paraId="2191ADE0" w14:textId="1875A7F7" w:rsidR="00BA310D" w:rsidRPr="00BA310D" w:rsidRDefault="00BA310D" w:rsidP="00866F54">
            <w:pPr>
              <w:rPr>
                <w:sz w:val="20"/>
                <w:szCs w:val="22"/>
              </w:rPr>
            </w:pPr>
          </w:p>
        </w:tc>
        <w:tc>
          <w:tcPr>
            <w:tcW w:w="2737" w:type="dxa"/>
            <w:shd w:val="clear" w:color="auto" w:fill="auto"/>
          </w:tcPr>
          <w:p w14:paraId="5AA277A4" w14:textId="77777777" w:rsidR="00F94AC8" w:rsidRPr="00BA310D" w:rsidRDefault="002C3A30" w:rsidP="00866F54">
            <w:pPr>
              <w:rPr>
                <w:sz w:val="20"/>
                <w:szCs w:val="22"/>
              </w:rPr>
            </w:pPr>
            <w:r w:rsidRPr="00BA310D">
              <w:rPr>
                <w:sz w:val="20"/>
                <w:szCs w:val="22"/>
              </w:rPr>
              <w:t>14</w:t>
            </w:r>
          </w:p>
          <w:p w14:paraId="6CC81FA6" w14:textId="38EF0F47" w:rsidR="001108DD" w:rsidRPr="00BA310D" w:rsidRDefault="001108DD" w:rsidP="00866F54">
            <w:pPr>
              <w:rPr>
                <w:sz w:val="20"/>
                <w:szCs w:val="22"/>
              </w:rPr>
            </w:pPr>
            <w:r w:rsidRPr="00BA310D">
              <w:rPr>
                <w:sz w:val="20"/>
                <w:szCs w:val="22"/>
              </w:rPr>
              <w:t>CRP4</w:t>
            </w:r>
          </w:p>
        </w:tc>
        <w:tc>
          <w:tcPr>
            <w:tcW w:w="2737" w:type="dxa"/>
            <w:shd w:val="clear" w:color="auto" w:fill="auto"/>
          </w:tcPr>
          <w:p w14:paraId="1D412A21" w14:textId="77777777" w:rsidR="00F94AC8" w:rsidRPr="00BA310D" w:rsidRDefault="002C3A30" w:rsidP="00866F54">
            <w:pPr>
              <w:rPr>
                <w:sz w:val="20"/>
                <w:szCs w:val="22"/>
              </w:rPr>
            </w:pPr>
            <w:r w:rsidRPr="00BA310D">
              <w:rPr>
                <w:sz w:val="20"/>
                <w:szCs w:val="22"/>
              </w:rPr>
              <w:t>15</w:t>
            </w:r>
          </w:p>
          <w:p w14:paraId="5182CE37" w14:textId="77777777" w:rsidR="00982506" w:rsidRPr="00BA310D" w:rsidRDefault="00982506" w:rsidP="00866F54">
            <w:pPr>
              <w:rPr>
                <w:sz w:val="20"/>
                <w:szCs w:val="22"/>
              </w:rPr>
            </w:pPr>
            <w:r w:rsidRPr="00BA310D">
              <w:rPr>
                <w:sz w:val="20"/>
                <w:szCs w:val="22"/>
              </w:rPr>
              <w:t>PR 3 due</w:t>
            </w:r>
          </w:p>
          <w:p w14:paraId="1B6417FB" w14:textId="77777777" w:rsidR="001108DD" w:rsidRPr="00BA310D" w:rsidRDefault="001108DD" w:rsidP="00866F54">
            <w:pPr>
              <w:rPr>
                <w:sz w:val="20"/>
                <w:szCs w:val="22"/>
              </w:rPr>
            </w:pPr>
            <w:r w:rsidRPr="00BA310D">
              <w:rPr>
                <w:sz w:val="20"/>
                <w:szCs w:val="22"/>
              </w:rPr>
              <w:t>CRP5</w:t>
            </w:r>
          </w:p>
          <w:p w14:paraId="5ED349B2" w14:textId="77777777" w:rsidR="001108DD" w:rsidRPr="00BA310D" w:rsidRDefault="001108DD" w:rsidP="001108DD">
            <w:pPr>
              <w:rPr>
                <w:sz w:val="20"/>
              </w:rPr>
            </w:pPr>
          </w:p>
          <w:p w14:paraId="69F8BBD7" w14:textId="074507B3" w:rsidR="001108DD" w:rsidRPr="00BA310D" w:rsidRDefault="00BA310D" w:rsidP="001108DD">
            <w:pPr>
              <w:rPr>
                <w:sz w:val="20"/>
              </w:rPr>
            </w:pPr>
            <w:r>
              <w:rPr>
                <w:sz w:val="20"/>
              </w:rPr>
              <w:t>LOTF seminar 2:</w:t>
            </w:r>
          </w:p>
          <w:p w14:paraId="547302C3" w14:textId="064B2823" w:rsidR="001108DD" w:rsidRPr="00BA310D" w:rsidRDefault="001108DD" w:rsidP="001108DD">
            <w:pPr>
              <w:rPr>
                <w:sz w:val="20"/>
                <w:szCs w:val="22"/>
              </w:rPr>
            </w:pPr>
            <w:r w:rsidRPr="00BA310D">
              <w:rPr>
                <w:sz w:val="20"/>
              </w:rPr>
              <w:t>(109-202)</w:t>
            </w:r>
          </w:p>
        </w:tc>
      </w:tr>
      <w:tr w:rsidR="00F94AC8" w:rsidRPr="00BA310D" w14:paraId="0DA4AF90" w14:textId="77777777" w:rsidTr="00FE73FB">
        <w:trPr>
          <w:trHeight w:val="800"/>
          <w:jc w:val="center"/>
        </w:trPr>
        <w:tc>
          <w:tcPr>
            <w:tcW w:w="805" w:type="dxa"/>
            <w:shd w:val="clear" w:color="auto" w:fill="C0C0C0"/>
            <w:vAlign w:val="center"/>
          </w:tcPr>
          <w:p w14:paraId="07986851" w14:textId="0675DF9F" w:rsidR="00F94AC8" w:rsidRPr="00A035B3" w:rsidRDefault="009A34E1" w:rsidP="00006440">
            <w:pPr>
              <w:jc w:val="center"/>
              <w:rPr>
                <w:b/>
                <w:sz w:val="20"/>
                <w:szCs w:val="22"/>
              </w:rPr>
            </w:pPr>
            <w:r w:rsidRPr="00A035B3">
              <w:rPr>
                <w:b/>
                <w:sz w:val="20"/>
                <w:szCs w:val="22"/>
              </w:rPr>
              <w:lastRenderedPageBreak/>
              <w:t>Sept 18-22</w:t>
            </w:r>
          </w:p>
          <w:p w14:paraId="731090D4" w14:textId="77777777" w:rsidR="00A53E3D" w:rsidRPr="00A035B3" w:rsidRDefault="00A53E3D" w:rsidP="00006440">
            <w:pPr>
              <w:jc w:val="center"/>
              <w:rPr>
                <w:b/>
                <w:sz w:val="20"/>
                <w:szCs w:val="22"/>
              </w:rPr>
            </w:pPr>
          </w:p>
          <w:p w14:paraId="10306F11" w14:textId="5CB2CF9D" w:rsidR="00A53E3D" w:rsidRPr="00A035B3" w:rsidRDefault="00FE73FB" w:rsidP="00006440">
            <w:pPr>
              <w:jc w:val="center"/>
              <w:rPr>
                <w:b/>
                <w:sz w:val="20"/>
                <w:szCs w:val="22"/>
              </w:rPr>
            </w:pPr>
            <w:r w:rsidRPr="00A035B3">
              <w:rPr>
                <w:b/>
                <w:sz w:val="20"/>
                <w:szCs w:val="22"/>
              </w:rPr>
              <w:t>HOD</w:t>
            </w:r>
          </w:p>
          <w:p w14:paraId="7CE6960E" w14:textId="77777777" w:rsidR="00370810" w:rsidRPr="00A035B3" w:rsidRDefault="00370810" w:rsidP="00006440">
            <w:pPr>
              <w:jc w:val="center"/>
              <w:rPr>
                <w:b/>
                <w:i/>
                <w:sz w:val="20"/>
                <w:szCs w:val="22"/>
              </w:rPr>
            </w:pPr>
          </w:p>
        </w:tc>
        <w:tc>
          <w:tcPr>
            <w:tcW w:w="2737" w:type="dxa"/>
            <w:tcBorders>
              <w:bottom w:val="single" w:sz="4" w:space="0" w:color="auto"/>
            </w:tcBorders>
            <w:shd w:val="clear" w:color="auto" w:fill="auto"/>
          </w:tcPr>
          <w:p w14:paraId="6B49B943" w14:textId="77777777" w:rsidR="00150089" w:rsidRPr="00BA310D" w:rsidRDefault="002C3A30" w:rsidP="00866F54">
            <w:pPr>
              <w:rPr>
                <w:sz w:val="20"/>
                <w:szCs w:val="22"/>
              </w:rPr>
            </w:pPr>
            <w:r w:rsidRPr="00BA310D">
              <w:rPr>
                <w:sz w:val="20"/>
                <w:szCs w:val="22"/>
              </w:rPr>
              <w:t>18</w:t>
            </w:r>
          </w:p>
          <w:p w14:paraId="3770A041" w14:textId="77777777" w:rsidR="00A53E3D" w:rsidRPr="00BA310D" w:rsidRDefault="00A53E3D" w:rsidP="00866F54">
            <w:pPr>
              <w:rPr>
                <w:sz w:val="20"/>
                <w:szCs w:val="22"/>
              </w:rPr>
            </w:pPr>
            <w:r w:rsidRPr="00BA310D">
              <w:rPr>
                <w:sz w:val="20"/>
                <w:szCs w:val="22"/>
              </w:rPr>
              <w:t xml:space="preserve">EL due: </w:t>
            </w:r>
            <w:r w:rsidR="00F87E5B" w:rsidRPr="00BA310D">
              <w:rPr>
                <w:sz w:val="20"/>
                <w:szCs w:val="22"/>
              </w:rPr>
              <w:t xml:space="preserve">Tropes, </w:t>
            </w:r>
            <w:proofErr w:type="spellStart"/>
            <w:r w:rsidRPr="00BA310D">
              <w:rPr>
                <w:sz w:val="20"/>
                <w:szCs w:val="22"/>
              </w:rPr>
              <w:t>pg</w:t>
            </w:r>
            <w:proofErr w:type="spellEnd"/>
            <w:r w:rsidRPr="00BA310D">
              <w:rPr>
                <w:sz w:val="20"/>
                <w:szCs w:val="22"/>
              </w:rPr>
              <w:t xml:space="preserve"> 60-62 (1-10)</w:t>
            </w:r>
          </w:p>
          <w:p w14:paraId="595EF96A" w14:textId="77777777" w:rsidR="001108DD" w:rsidRPr="00BA310D" w:rsidRDefault="001108DD" w:rsidP="00866F54">
            <w:pPr>
              <w:rPr>
                <w:sz w:val="20"/>
                <w:szCs w:val="22"/>
              </w:rPr>
            </w:pPr>
          </w:p>
          <w:p w14:paraId="3517A4DA" w14:textId="31549B36" w:rsidR="001108DD" w:rsidRPr="00BA310D" w:rsidRDefault="001108DD" w:rsidP="00866F54">
            <w:pPr>
              <w:rPr>
                <w:sz w:val="20"/>
                <w:szCs w:val="22"/>
              </w:rPr>
            </w:pPr>
            <w:r w:rsidRPr="00BA310D">
              <w:rPr>
                <w:sz w:val="20"/>
                <w:szCs w:val="22"/>
              </w:rPr>
              <w:t>CRP6</w:t>
            </w:r>
          </w:p>
        </w:tc>
        <w:tc>
          <w:tcPr>
            <w:tcW w:w="2737" w:type="dxa"/>
            <w:tcBorders>
              <w:bottom w:val="single" w:sz="4" w:space="0" w:color="auto"/>
            </w:tcBorders>
            <w:shd w:val="clear" w:color="auto" w:fill="auto"/>
          </w:tcPr>
          <w:p w14:paraId="642E9C3E" w14:textId="77777777" w:rsidR="00F94AC8" w:rsidRPr="00BA310D" w:rsidRDefault="002C3A30" w:rsidP="00866F54">
            <w:pPr>
              <w:rPr>
                <w:sz w:val="20"/>
                <w:szCs w:val="22"/>
              </w:rPr>
            </w:pPr>
            <w:r w:rsidRPr="00BA310D">
              <w:rPr>
                <w:sz w:val="20"/>
                <w:szCs w:val="22"/>
              </w:rPr>
              <w:t>19</w:t>
            </w:r>
          </w:p>
          <w:p w14:paraId="13EE04E4" w14:textId="77777777" w:rsidR="001108DD" w:rsidRPr="00BA310D" w:rsidRDefault="001108DD" w:rsidP="00866F54">
            <w:pPr>
              <w:rPr>
                <w:sz w:val="20"/>
                <w:szCs w:val="22"/>
              </w:rPr>
            </w:pPr>
            <w:r w:rsidRPr="00BA310D">
              <w:rPr>
                <w:sz w:val="20"/>
                <w:szCs w:val="22"/>
              </w:rPr>
              <w:t>CRP7</w:t>
            </w:r>
          </w:p>
          <w:p w14:paraId="1C5A2A72" w14:textId="2EDFE5CE" w:rsidR="00E30309" w:rsidRPr="00BA310D" w:rsidRDefault="00FE73FB" w:rsidP="00866F54">
            <w:pPr>
              <w:rPr>
                <w:sz w:val="20"/>
                <w:szCs w:val="22"/>
              </w:rPr>
            </w:pPr>
            <w:r w:rsidRPr="00BA310D">
              <w:rPr>
                <w:sz w:val="20"/>
                <w:szCs w:val="22"/>
              </w:rPr>
              <w:t>Heart of Darkness</w:t>
            </w:r>
            <w:r w:rsidR="00E30309" w:rsidRPr="00BA310D">
              <w:rPr>
                <w:sz w:val="20"/>
                <w:szCs w:val="22"/>
              </w:rPr>
              <w:t xml:space="preserve"> Seminar 1: Part 1</w:t>
            </w:r>
          </w:p>
          <w:p w14:paraId="671C0C25" w14:textId="711DB949" w:rsidR="00E30309" w:rsidRPr="00BA310D" w:rsidRDefault="00E30309" w:rsidP="00866F54">
            <w:pPr>
              <w:rPr>
                <w:sz w:val="20"/>
                <w:szCs w:val="22"/>
              </w:rPr>
            </w:pPr>
          </w:p>
        </w:tc>
        <w:tc>
          <w:tcPr>
            <w:tcW w:w="2737" w:type="dxa"/>
            <w:tcBorders>
              <w:bottom w:val="single" w:sz="4" w:space="0" w:color="auto"/>
            </w:tcBorders>
            <w:shd w:val="clear" w:color="auto" w:fill="auto"/>
          </w:tcPr>
          <w:p w14:paraId="4CC7B4BF" w14:textId="57046E52" w:rsidR="00F94AC8" w:rsidRPr="00BA310D" w:rsidRDefault="002C3A30" w:rsidP="00866F54">
            <w:pPr>
              <w:rPr>
                <w:sz w:val="20"/>
                <w:szCs w:val="22"/>
              </w:rPr>
            </w:pPr>
            <w:r w:rsidRPr="00BA310D">
              <w:rPr>
                <w:sz w:val="20"/>
                <w:szCs w:val="22"/>
              </w:rPr>
              <w:t>20</w:t>
            </w:r>
            <w:r w:rsidR="00C8325F" w:rsidRPr="00BA310D">
              <w:rPr>
                <w:sz w:val="20"/>
                <w:szCs w:val="22"/>
              </w:rPr>
              <w:t xml:space="preserve"> Interims</w:t>
            </w:r>
          </w:p>
          <w:p w14:paraId="23B8490A" w14:textId="77777777" w:rsidR="00F94AC8" w:rsidRPr="00BA310D" w:rsidRDefault="001108DD" w:rsidP="00866F54">
            <w:pPr>
              <w:rPr>
                <w:sz w:val="20"/>
                <w:szCs w:val="22"/>
              </w:rPr>
            </w:pPr>
            <w:r w:rsidRPr="00BA310D">
              <w:rPr>
                <w:sz w:val="20"/>
                <w:szCs w:val="22"/>
              </w:rPr>
              <w:t>CRP8</w:t>
            </w:r>
          </w:p>
          <w:p w14:paraId="246DDDE7" w14:textId="6772FDDC" w:rsidR="00E30309" w:rsidRPr="00BA310D" w:rsidRDefault="00E30309" w:rsidP="00866F54">
            <w:pPr>
              <w:rPr>
                <w:i/>
                <w:sz w:val="20"/>
                <w:szCs w:val="22"/>
              </w:rPr>
            </w:pPr>
            <w:r w:rsidRPr="00BA310D">
              <w:rPr>
                <w:b/>
                <w:sz w:val="20"/>
                <w:szCs w:val="22"/>
              </w:rPr>
              <w:t>LOTF paper</w:t>
            </w:r>
            <w:r w:rsidRPr="00BA310D">
              <w:rPr>
                <w:sz w:val="20"/>
                <w:szCs w:val="22"/>
              </w:rPr>
              <w:t xml:space="preserve"> and </w:t>
            </w:r>
            <w:r w:rsidRPr="00BA310D">
              <w:rPr>
                <w:b/>
                <w:sz w:val="20"/>
                <w:szCs w:val="22"/>
              </w:rPr>
              <w:t>MWDS due</w:t>
            </w:r>
          </w:p>
        </w:tc>
        <w:tc>
          <w:tcPr>
            <w:tcW w:w="2737" w:type="dxa"/>
            <w:shd w:val="clear" w:color="auto" w:fill="F79646" w:themeFill="accent6"/>
          </w:tcPr>
          <w:p w14:paraId="05F5A474" w14:textId="77777777" w:rsidR="002C3A30" w:rsidRPr="00BA310D" w:rsidRDefault="002C3A30" w:rsidP="00866F54">
            <w:pPr>
              <w:rPr>
                <w:sz w:val="20"/>
                <w:szCs w:val="22"/>
              </w:rPr>
            </w:pPr>
            <w:r w:rsidRPr="00BA310D">
              <w:rPr>
                <w:sz w:val="20"/>
                <w:szCs w:val="22"/>
              </w:rPr>
              <w:t xml:space="preserve">21 </w:t>
            </w:r>
          </w:p>
          <w:p w14:paraId="1667A00F" w14:textId="77777777" w:rsidR="00FE73FB" w:rsidRPr="00BA310D" w:rsidRDefault="00FE73FB" w:rsidP="002C3A30">
            <w:pPr>
              <w:jc w:val="center"/>
              <w:rPr>
                <w:b/>
                <w:sz w:val="20"/>
                <w:szCs w:val="22"/>
              </w:rPr>
            </w:pPr>
          </w:p>
          <w:p w14:paraId="25E6AA95" w14:textId="6AC1585C" w:rsidR="00F94AC8" w:rsidRPr="00BA310D" w:rsidRDefault="009A34E1" w:rsidP="002C3A30">
            <w:pPr>
              <w:jc w:val="center"/>
              <w:rPr>
                <w:b/>
                <w:sz w:val="20"/>
                <w:szCs w:val="22"/>
              </w:rPr>
            </w:pPr>
            <w:r w:rsidRPr="00BA310D">
              <w:rPr>
                <w:b/>
                <w:sz w:val="20"/>
                <w:szCs w:val="22"/>
              </w:rPr>
              <w:t>Workday</w:t>
            </w:r>
          </w:p>
        </w:tc>
        <w:tc>
          <w:tcPr>
            <w:tcW w:w="2737" w:type="dxa"/>
            <w:shd w:val="clear" w:color="auto" w:fill="auto"/>
          </w:tcPr>
          <w:p w14:paraId="7CC554AF" w14:textId="77777777" w:rsidR="00593081" w:rsidRPr="00BA310D" w:rsidRDefault="002C3A30" w:rsidP="00866F54">
            <w:pPr>
              <w:rPr>
                <w:sz w:val="20"/>
                <w:szCs w:val="22"/>
              </w:rPr>
            </w:pPr>
            <w:r w:rsidRPr="00BA310D">
              <w:rPr>
                <w:sz w:val="20"/>
                <w:szCs w:val="22"/>
              </w:rPr>
              <w:t>22</w:t>
            </w:r>
          </w:p>
          <w:p w14:paraId="1BADC33D" w14:textId="77777777" w:rsidR="00982506" w:rsidRPr="00BA310D" w:rsidRDefault="00982506" w:rsidP="00866F54">
            <w:pPr>
              <w:rPr>
                <w:sz w:val="20"/>
                <w:szCs w:val="22"/>
              </w:rPr>
            </w:pPr>
            <w:r w:rsidRPr="00BA310D">
              <w:rPr>
                <w:sz w:val="20"/>
                <w:szCs w:val="22"/>
              </w:rPr>
              <w:t>PR 4 due</w:t>
            </w:r>
          </w:p>
          <w:p w14:paraId="7706BC1F" w14:textId="77777777" w:rsidR="00FE73FB" w:rsidRPr="00BA310D" w:rsidRDefault="001108DD" w:rsidP="00FE73FB">
            <w:pPr>
              <w:rPr>
                <w:sz w:val="20"/>
                <w:szCs w:val="22"/>
              </w:rPr>
            </w:pPr>
            <w:r w:rsidRPr="00BA310D">
              <w:rPr>
                <w:sz w:val="20"/>
                <w:szCs w:val="22"/>
              </w:rPr>
              <w:t>CRP9</w:t>
            </w:r>
            <w:r w:rsidR="00FE73FB" w:rsidRPr="00BA310D">
              <w:rPr>
                <w:sz w:val="20"/>
                <w:szCs w:val="22"/>
              </w:rPr>
              <w:t xml:space="preserve"> </w:t>
            </w:r>
          </w:p>
          <w:p w14:paraId="1766CA74" w14:textId="67AD1B8C" w:rsidR="00FE73FB" w:rsidRPr="00BA310D" w:rsidRDefault="00FE73FB" w:rsidP="00FE73FB">
            <w:pPr>
              <w:rPr>
                <w:sz w:val="20"/>
                <w:szCs w:val="22"/>
              </w:rPr>
            </w:pPr>
            <w:r w:rsidRPr="00BA310D">
              <w:rPr>
                <w:sz w:val="20"/>
                <w:szCs w:val="22"/>
              </w:rPr>
              <w:t>CRP10</w:t>
            </w:r>
          </w:p>
          <w:p w14:paraId="1D2ACA6E" w14:textId="424B2DED" w:rsidR="001108DD" w:rsidRPr="00BA310D" w:rsidRDefault="001108DD" w:rsidP="00866F54">
            <w:pPr>
              <w:rPr>
                <w:sz w:val="20"/>
                <w:szCs w:val="22"/>
              </w:rPr>
            </w:pPr>
          </w:p>
        </w:tc>
      </w:tr>
      <w:tr w:rsidR="00006440" w:rsidRPr="00BA310D" w14:paraId="736D2BC1" w14:textId="77777777" w:rsidTr="00FE73FB">
        <w:trPr>
          <w:trHeight w:val="980"/>
          <w:jc w:val="center"/>
        </w:trPr>
        <w:tc>
          <w:tcPr>
            <w:tcW w:w="805" w:type="dxa"/>
            <w:tcBorders>
              <w:bottom w:val="single" w:sz="4" w:space="0" w:color="auto"/>
            </w:tcBorders>
            <w:shd w:val="clear" w:color="auto" w:fill="C0C0C0"/>
            <w:vAlign w:val="center"/>
          </w:tcPr>
          <w:p w14:paraId="688CB5DB" w14:textId="5D910C73" w:rsidR="00006440" w:rsidRPr="00A035B3" w:rsidRDefault="009A34E1" w:rsidP="00006440">
            <w:pPr>
              <w:jc w:val="center"/>
              <w:rPr>
                <w:b/>
                <w:sz w:val="20"/>
                <w:szCs w:val="22"/>
              </w:rPr>
            </w:pPr>
            <w:r w:rsidRPr="00A035B3">
              <w:rPr>
                <w:b/>
                <w:sz w:val="20"/>
                <w:szCs w:val="22"/>
              </w:rPr>
              <w:t>Sept 25-29</w:t>
            </w:r>
          </w:p>
          <w:p w14:paraId="2097864C" w14:textId="79517F42" w:rsidR="00A53E3D" w:rsidRPr="00A035B3" w:rsidRDefault="00FE73FB" w:rsidP="00006440">
            <w:pPr>
              <w:jc w:val="center"/>
              <w:rPr>
                <w:b/>
                <w:sz w:val="20"/>
                <w:szCs w:val="22"/>
              </w:rPr>
            </w:pPr>
            <w:r w:rsidRPr="00A035B3">
              <w:rPr>
                <w:b/>
                <w:sz w:val="20"/>
                <w:szCs w:val="22"/>
              </w:rPr>
              <w:t>HOD</w:t>
            </w:r>
          </w:p>
          <w:p w14:paraId="7929844D" w14:textId="77777777" w:rsidR="00370810" w:rsidRPr="00A035B3" w:rsidRDefault="00370810" w:rsidP="00006440">
            <w:pPr>
              <w:jc w:val="center"/>
              <w:rPr>
                <w:b/>
                <w:i/>
                <w:sz w:val="20"/>
                <w:szCs w:val="22"/>
              </w:rPr>
            </w:pPr>
          </w:p>
        </w:tc>
        <w:tc>
          <w:tcPr>
            <w:tcW w:w="2737" w:type="dxa"/>
            <w:shd w:val="clear" w:color="auto" w:fill="auto"/>
          </w:tcPr>
          <w:p w14:paraId="7A1FA27C" w14:textId="597C932F" w:rsidR="00150089" w:rsidRPr="00BA310D" w:rsidRDefault="002C3A30" w:rsidP="00866F54">
            <w:pPr>
              <w:rPr>
                <w:sz w:val="20"/>
                <w:szCs w:val="22"/>
              </w:rPr>
            </w:pPr>
            <w:r w:rsidRPr="00BA310D">
              <w:rPr>
                <w:sz w:val="20"/>
                <w:szCs w:val="22"/>
              </w:rPr>
              <w:t>25</w:t>
            </w:r>
          </w:p>
          <w:p w14:paraId="1B275F06" w14:textId="77777777" w:rsidR="00E30309" w:rsidRPr="00BA310D" w:rsidRDefault="00E30309" w:rsidP="00866F54">
            <w:pPr>
              <w:rPr>
                <w:sz w:val="20"/>
                <w:szCs w:val="22"/>
              </w:rPr>
            </w:pPr>
          </w:p>
          <w:p w14:paraId="48C56479" w14:textId="1F2AE717" w:rsidR="00A53E3D" w:rsidRPr="00BA310D" w:rsidRDefault="005D0BB4" w:rsidP="00866F54">
            <w:pPr>
              <w:rPr>
                <w:b/>
                <w:sz w:val="20"/>
                <w:szCs w:val="22"/>
              </w:rPr>
            </w:pPr>
            <w:r w:rsidRPr="00BA310D">
              <w:rPr>
                <w:b/>
                <w:sz w:val="20"/>
                <w:szCs w:val="22"/>
              </w:rPr>
              <w:t>BENCHMARK 1</w:t>
            </w:r>
          </w:p>
        </w:tc>
        <w:tc>
          <w:tcPr>
            <w:tcW w:w="2737" w:type="dxa"/>
            <w:tcBorders>
              <w:right w:val="single" w:sz="4" w:space="0" w:color="auto"/>
            </w:tcBorders>
            <w:shd w:val="clear" w:color="auto" w:fill="auto"/>
          </w:tcPr>
          <w:p w14:paraId="25D067BE" w14:textId="77777777" w:rsidR="005D0BB4" w:rsidRPr="00BA310D" w:rsidRDefault="002C3A30" w:rsidP="00866F54">
            <w:pPr>
              <w:rPr>
                <w:sz w:val="20"/>
                <w:szCs w:val="22"/>
              </w:rPr>
            </w:pPr>
            <w:r w:rsidRPr="00BA310D">
              <w:rPr>
                <w:sz w:val="20"/>
                <w:szCs w:val="22"/>
              </w:rPr>
              <w:t>26</w:t>
            </w:r>
            <w:r w:rsidR="005D0BB4" w:rsidRPr="00BA310D">
              <w:rPr>
                <w:sz w:val="20"/>
                <w:szCs w:val="22"/>
              </w:rPr>
              <w:t xml:space="preserve"> </w:t>
            </w:r>
          </w:p>
          <w:p w14:paraId="49F8250C" w14:textId="77777777" w:rsidR="00006440" w:rsidRPr="00BA310D" w:rsidRDefault="005D0BB4" w:rsidP="00866F54">
            <w:pPr>
              <w:rPr>
                <w:sz w:val="20"/>
                <w:szCs w:val="22"/>
              </w:rPr>
            </w:pPr>
            <w:r w:rsidRPr="00BA310D">
              <w:rPr>
                <w:sz w:val="20"/>
                <w:szCs w:val="22"/>
              </w:rPr>
              <w:t>EL Due: Personification, et al, 42-43 (1-10)</w:t>
            </w:r>
          </w:p>
          <w:p w14:paraId="387463B8" w14:textId="7D5D58A2" w:rsidR="00E30309" w:rsidRPr="00BA310D" w:rsidRDefault="00FE73FB" w:rsidP="00866F54">
            <w:pPr>
              <w:rPr>
                <w:sz w:val="20"/>
                <w:szCs w:val="22"/>
              </w:rPr>
            </w:pPr>
            <w:r w:rsidRPr="00BA310D">
              <w:rPr>
                <w:sz w:val="20"/>
                <w:szCs w:val="22"/>
              </w:rPr>
              <w:t>CRP11</w:t>
            </w:r>
          </w:p>
          <w:p w14:paraId="176AF5D5" w14:textId="77777777" w:rsidR="00E30309" w:rsidRPr="00BA310D" w:rsidRDefault="00E30309" w:rsidP="00866F54">
            <w:pPr>
              <w:rPr>
                <w:sz w:val="20"/>
                <w:szCs w:val="22"/>
              </w:rPr>
            </w:pPr>
          </w:p>
          <w:p w14:paraId="57AC6261" w14:textId="64226AE0" w:rsidR="00E30309" w:rsidRPr="00BA310D" w:rsidRDefault="00E30309" w:rsidP="00866F54">
            <w:pPr>
              <w:rPr>
                <w:sz w:val="20"/>
                <w:szCs w:val="22"/>
              </w:rPr>
            </w:pPr>
            <w:r w:rsidRPr="00BA310D">
              <w:rPr>
                <w:sz w:val="20"/>
                <w:szCs w:val="22"/>
              </w:rPr>
              <w:t>HOD seminar 2: Part 2</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65187761" w14:textId="77777777" w:rsidR="00BB63AB" w:rsidRPr="00A035B3" w:rsidRDefault="002C3A30" w:rsidP="00866F54">
            <w:pPr>
              <w:rPr>
                <w:sz w:val="20"/>
                <w:szCs w:val="22"/>
              </w:rPr>
            </w:pPr>
            <w:r w:rsidRPr="00A035B3">
              <w:rPr>
                <w:sz w:val="20"/>
                <w:szCs w:val="22"/>
              </w:rPr>
              <w:t>27</w:t>
            </w:r>
          </w:p>
          <w:p w14:paraId="7B5FD57C" w14:textId="77777777" w:rsidR="00A035B3" w:rsidRPr="00A035B3" w:rsidRDefault="00FE73FB" w:rsidP="00A035B3">
            <w:pPr>
              <w:rPr>
                <w:sz w:val="20"/>
                <w:szCs w:val="22"/>
              </w:rPr>
            </w:pPr>
            <w:r w:rsidRPr="00A035B3">
              <w:rPr>
                <w:sz w:val="20"/>
                <w:szCs w:val="22"/>
              </w:rPr>
              <w:t>CRP12</w:t>
            </w:r>
            <w:r w:rsidR="00A035B3" w:rsidRPr="00A035B3">
              <w:rPr>
                <w:sz w:val="20"/>
                <w:szCs w:val="22"/>
              </w:rPr>
              <w:t xml:space="preserve"> </w:t>
            </w:r>
          </w:p>
          <w:p w14:paraId="0B1E3EFC" w14:textId="493E701D" w:rsidR="00A035B3" w:rsidRPr="00A035B3" w:rsidRDefault="00A035B3" w:rsidP="00A035B3">
            <w:pPr>
              <w:rPr>
                <w:sz w:val="20"/>
                <w:szCs w:val="22"/>
              </w:rPr>
            </w:pPr>
            <w:r w:rsidRPr="00A035B3">
              <w:rPr>
                <w:sz w:val="20"/>
                <w:szCs w:val="22"/>
              </w:rPr>
              <w:t>CRP13</w:t>
            </w:r>
          </w:p>
          <w:p w14:paraId="0B46F6B6" w14:textId="3BC9FB8E" w:rsidR="001108DD" w:rsidRPr="00A035B3" w:rsidRDefault="001108DD" w:rsidP="00866F54">
            <w:pPr>
              <w:rPr>
                <w:sz w:val="20"/>
                <w:szCs w:val="22"/>
              </w:rPr>
            </w:pPr>
          </w:p>
        </w:tc>
        <w:tc>
          <w:tcPr>
            <w:tcW w:w="2737" w:type="dxa"/>
            <w:tcBorders>
              <w:left w:val="single" w:sz="4" w:space="0" w:color="auto"/>
            </w:tcBorders>
            <w:shd w:val="clear" w:color="auto" w:fill="auto"/>
          </w:tcPr>
          <w:p w14:paraId="387F7CD3" w14:textId="77777777" w:rsidR="00006440" w:rsidRPr="00A035B3" w:rsidRDefault="002C3A30" w:rsidP="00866F54">
            <w:pPr>
              <w:rPr>
                <w:sz w:val="20"/>
                <w:szCs w:val="22"/>
              </w:rPr>
            </w:pPr>
            <w:r w:rsidRPr="00A035B3">
              <w:rPr>
                <w:sz w:val="20"/>
                <w:szCs w:val="22"/>
              </w:rPr>
              <w:t>28</w:t>
            </w:r>
          </w:p>
          <w:p w14:paraId="6A110568" w14:textId="4548F191" w:rsidR="00FE73FB" w:rsidRPr="00A035B3" w:rsidRDefault="00FE73FB" w:rsidP="00FE73FB">
            <w:pPr>
              <w:rPr>
                <w:sz w:val="20"/>
                <w:szCs w:val="22"/>
              </w:rPr>
            </w:pPr>
            <w:r w:rsidRPr="00A035B3">
              <w:rPr>
                <w:sz w:val="20"/>
                <w:szCs w:val="22"/>
              </w:rPr>
              <w:t>CRP14</w:t>
            </w:r>
          </w:p>
          <w:p w14:paraId="0057E1D0" w14:textId="77777777" w:rsidR="00A035B3" w:rsidRPr="00A035B3" w:rsidRDefault="00A035B3" w:rsidP="00A035B3">
            <w:pPr>
              <w:rPr>
                <w:sz w:val="20"/>
                <w:szCs w:val="22"/>
              </w:rPr>
            </w:pPr>
            <w:r w:rsidRPr="00A035B3">
              <w:rPr>
                <w:sz w:val="20"/>
                <w:szCs w:val="22"/>
              </w:rPr>
              <w:t>CRP15</w:t>
            </w:r>
          </w:p>
          <w:p w14:paraId="3C7364EE" w14:textId="25795BF8" w:rsidR="001108DD" w:rsidRPr="00A035B3" w:rsidRDefault="001108DD" w:rsidP="00866F54">
            <w:pPr>
              <w:rPr>
                <w:sz w:val="20"/>
                <w:szCs w:val="22"/>
              </w:rPr>
            </w:pPr>
          </w:p>
        </w:tc>
        <w:tc>
          <w:tcPr>
            <w:tcW w:w="2737" w:type="dxa"/>
            <w:shd w:val="clear" w:color="auto" w:fill="92D050"/>
          </w:tcPr>
          <w:p w14:paraId="5FCC82E6" w14:textId="43C697FB" w:rsidR="00E30309" w:rsidRPr="00BA310D" w:rsidRDefault="002C3A30" w:rsidP="00E30309">
            <w:pPr>
              <w:rPr>
                <w:b/>
                <w:sz w:val="20"/>
                <w:szCs w:val="22"/>
              </w:rPr>
            </w:pPr>
            <w:r w:rsidRPr="00BA310D">
              <w:rPr>
                <w:sz w:val="20"/>
                <w:szCs w:val="22"/>
              </w:rPr>
              <w:t>29</w:t>
            </w:r>
            <w:r w:rsidR="00E30309" w:rsidRPr="00BA310D">
              <w:rPr>
                <w:b/>
                <w:sz w:val="20"/>
                <w:szCs w:val="22"/>
              </w:rPr>
              <w:t xml:space="preserve"> Early Release</w:t>
            </w:r>
          </w:p>
          <w:p w14:paraId="445C74E8" w14:textId="10487EA4" w:rsidR="002C3A30" w:rsidRPr="00BA310D" w:rsidRDefault="00982506" w:rsidP="00866F54">
            <w:pPr>
              <w:rPr>
                <w:sz w:val="20"/>
                <w:szCs w:val="22"/>
              </w:rPr>
            </w:pPr>
            <w:r w:rsidRPr="00BA310D">
              <w:rPr>
                <w:sz w:val="20"/>
                <w:szCs w:val="22"/>
              </w:rPr>
              <w:t>PR 5 due</w:t>
            </w:r>
          </w:p>
          <w:p w14:paraId="31F3DCDF" w14:textId="4CE84C04" w:rsidR="00E30309" w:rsidRPr="00BA310D" w:rsidRDefault="00E30309" w:rsidP="001108DD">
            <w:pPr>
              <w:rPr>
                <w:b/>
                <w:sz w:val="20"/>
                <w:szCs w:val="22"/>
              </w:rPr>
            </w:pPr>
            <w:r w:rsidRPr="00BA310D">
              <w:rPr>
                <w:b/>
                <w:sz w:val="20"/>
                <w:szCs w:val="22"/>
              </w:rPr>
              <w:t>HOD seminar 3: Part 3</w:t>
            </w:r>
          </w:p>
        </w:tc>
      </w:tr>
      <w:tr w:rsidR="00006440" w:rsidRPr="00BA310D" w14:paraId="52E20B15" w14:textId="77777777" w:rsidTr="00FE73FB">
        <w:trPr>
          <w:trHeight w:val="582"/>
          <w:jc w:val="center"/>
        </w:trPr>
        <w:tc>
          <w:tcPr>
            <w:tcW w:w="805" w:type="dxa"/>
            <w:tcBorders>
              <w:bottom w:val="single" w:sz="2" w:space="0" w:color="auto"/>
            </w:tcBorders>
            <w:shd w:val="clear" w:color="auto" w:fill="C0C0C0"/>
            <w:vAlign w:val="center"/>
          </w:tcPr>
          <w:p w14:paraId="3E3475A9" w14:textId="77777777" w:rsidR="005062FC" w:rsidRPr="00A035B3" w:rsidRDefault="005062FC" w:rsidP="00884782">
            <w:pPr>
              <w:jc w:val="center"/>
              <w:rPr>
                <w:b/>
                <w:sz w:val="20"/>
                <w:szCs w:val="22"/>
              </w:rPr>
            </w:pPr>
          </w:p>
          <w:p w14:paraId="00E7F1D1" w14:textId="4B7CCADF" w:rsidR="00006440" w:rsidRPr="00A035B3" w:rsidRDefault="009A34E1" w:rsidP="00006440">
            <w:pPr>
              <w:jc w:val="center"/>
              <w:rPr>
                <w:b/>
                <w:sz w:val="20"/>
                <w:szCs w:val="22"/>
              </w:rPr>
            </w:pPr>
            <w:r w:rsidRPr="00A035B3">
              <w:rPr>
                <w:b/>
                <w:sz w:val="20"/>
                <w:szCs w:val="22"/>
              </w:rPr>
              <w:t xml:space="preserve">Oct 2 </w:t>
            </w:r>
            <w:r w:rsidR="00A53E3D" w:rsidRPr="00A035B3">
              <w:rPr>
                <w:b/>
                <w:sz w:val="20"/>
                <w:szCs w:val="22"/>
              </w:rPr>
              <w:t>–</w:t>
            </w:r>
            <w:r w:rsidRPr="00A035B3">
              <w:rPr>
                <w:b/>
                <w:sz w:val="20"/>
                <w:szCs w:val="22"/>
              </w:rPr>
              <w:t xml:space="preserve"> 6</w:t>
            </w:r>
          </w:p>
          <w:p w14:paraId="1C209760" w14:textId="138FA8C9" w:rsidR="00A53E3D" w:rsidRPr="00A035B3" w:rsidRDefault="005A0C53" w:rsidP="00006440">
            <w:pPr>
              <w:jc w:val="center"/>
              <w:rPr>
                <w:b/>
                <w:sz w:val="20"/>
                <w:szCs w:val="22"/>
              </w:rPr>
            </w:pPr>
            <w:r w:rsidRPr="00A035B3">
              <w:rPr>
                <w:b/>
                <w:sz w:val="20"/>
                <w:szCs w:val="22"/>
              </w:rPr>
              <w:t>Streetcar</w:t>
            </w:r>
          </w:p>
          <w:p w14:paraId="5D348583" w14:textId="77777777" w:rsidR="00370810" w:rsidRPr="00A035B3" w:rsidRDefault="00370810" w:rsidP="006B5BB7">
            <w:pPr>
              <w:jc w:val="center"/>
              <w:rPr>
                <w:b/>
                <w:sz w:val="20"/>
                <w:szCs w:val="22"/>
              </w:rPr>
            </w:pPr>
          </w:p>
        </w:tc>
        <w:tc>
          <w:tcPr>
            <w:tcW w:w="2737" w:type="dxa"/>
            <w:shd w:val="clear" w:color="auto" w:fill="auto"/>
          </w:tcPr>
          <w:p w14:paraId="497A9F05" w14:textId="77777777" w:rsidR="00BB63AB" w:rsidRPr="00BA310D" w:rsidRDefault="002C3A30" w:rsidP="00866F54">
            <w:pPr>
              <w:rPr>
                <w:sz w:val="20"/>
                <w:szCs w:val="22"/>
              </w:rPr>
            </w:pPr>
            <w:r w:rsidRPr="00BA310D">
              <w:rPr>
                <w:sz w:val="20"/>
                <w:szCs w:val="22"/>
              </w:rPr>
              <w:t>2</w:t>
            </w:r>
          </w:p>
          <w:p w14:paraId="6F345F47" w14:textId="77777777" w:rsidR="00A53E3D" w:rsidRPr="00BA310D" w:rsidRDefault="00A53E3D" w:rsidP="00866F54">
            <w:pPr>
              <w:rPr>
                <w:sz w:val="20"/>
                <w:szCs w:val="22"/>
              </w:rPr>
            </w:pPr>
            <w:r w:rsidRPr="00BA310D">
              <w:rPr>
                <w:sz w:val="20"/>
                <w:szCs w:val="22"/>
              </w:rPr>
              <w:t xml:space="preserve">EL due: </w:t>
            </w:r>
            <w:r w:rsidR="00F87E5B" w:rsidRPr="00BA310D">
              <w:rPr>
                <w:sz w:val="20"/>
                <w:szCs w:val="22"/>
              </w:rPr>
              <w:t xml:space="preserve">Figures of Speech, </w:t>
            </w:r>
            <w:proofErr w:type="spellStart"/>
            <w:r w:rsidRPr="00BA310D">
              <w:rPr>
                <w:sz w:val="20"/>
                <w:szCs w:val="22"/>
              </w:rPr>
              <w:t>pg</w:t>
            </w:r>
            <w:proofErr w:type="spellEnd"/>
            <w:r w:rsidRPr="00BA310D">
              <w:rPr>
                <w:sz w:val="20"/>
                <w:szCs w:val="22"/>
              </w:rPr>
              <w:t xml:space="preserve"> 66-67 (1-10)</w:t>
            </w:r>
          </w:p>
          <w:p w14:paraId="1A831077" w14:textId="61722A6A" w:rsidR="00E30309" w:rsidRPr="00BA310D" w:rsidRDefault="00FE73FB" w:rsidP="00E30309">
            <w:pPr>
              <w:rPr>
                <w:sz w:val="20"/>
                <w:szCs w:val="22"/>
              </w:rPr>
            </w:pPr>
            <w:r w:rsidRPr="00BA310D">
              <w:rPr>
                <w:sz w:val="20"/>
                <w:szCs w:val="22"/>
              </w:rPr>
              <w:t>CRP16</w:t>
            </w:r>
          </w:p>
          <w:p w14:paraId="7659D977" w14:textId="2E735B51" w:rsidR="00E30309" w:rsidRPr="00BA310D" w:rsidRDefault="00E30309" w:rsidP="00E30309">
            <w:pPr>
              <w:rPr>
                <w:b/>
                <w:sz w:val="20"/>
                <w:szCs w:val="22"/>
              </w:rPr>
            </w:pPr>
            <w:r w:rsidRPr="00BA310D">
              <w:rPr>
                <w:b/>
                <w:sz w:val="20"/>
                <w:szCs w:val="22"/>
              </w:rPr>
              <w:t>HOD MWDS due</w:t>
            </w:r>
          </w:p>
          <w:p w14:paraId="42F2E156" w14:textId="353B883A" w:rsidR="001108DD" w:rsidRPr="00BA310D" w:rsidRDefault="001108DD" w:rsidP="00866F54">
            <w:pPr>
              <w:rPr>
                <w:sz w:val="20"/>
                <w:szCs w:val="22"/>
              </w:rPr>
            </w:pPr>
          </w:p>
        </w:tc>
        <w:tc>
          <w:tcPr>
            <w:tcW w:w="2737" w:type="dxa"/>
            <w:tcBorders>
              <w:bottom w:val="single" w:sz="4" w:space="0" w:color="auto"/>
            </w:tcBorders>
            <w:shd w:val="clear" w:color="auto" w:fill="auto"/>
          </w:tcPr>
          <w:p w14:paraId="57BC5352" w14:textId="77777777" w:rsidR="00006440" w:rsidRPr="00BA310D" w:rsidRDefault="002C3A30" w:rsidP="00866F54">
            <w:pPr>
              <w:rPr>
                <w:sz w:val="20"/>
                <w:szCs w:val="22"/>
              </w:rPr>
            </w:pPr>
            <w:r w:rsidRPr="00BA310D">
              <w:rPr>
                <w:sz w:val="20"/>
                <w:szCs w:val="22"/>
              </w:rPr>
              <w:t>3</w:t>
            </w:r>
          </w:p>
          <w:p w14:paraId="3469FA1E" w14:textId="516D8292" w:rsidR="001108DD" w:rsidRPr="00BA310D" w:rsidRDefault="001108DD" w:rsidP="00866F54">
            <w:pPr>
              <w:rPr>
                <w:sz w:val="20"/>
                <w:szCs w:val="22"/>
              </w:rPr>
            </w:pPr>
            <w:r w:rsidRPr="00BA310D">
              <w:rPr>
                <w:sz w:val="20"/>
                <w:szCs w:val="22"/>
              </w:rPr>
              <w:t>CRP1</w:t>
            </w:r>
            <w:r w:rsidR="00FE73FB" w:rsidRPr="00BA310D">
              <w:rPr>
                <w:sz w:val="20"/>
                <w:szCs w:val="22"/>
              </w:rPr>
              <w:t>7</w:t>
            </w:r>
          </w:p>
          <w:p w14:paraId="5991DFFB" w14:textId="77777777" w:rsidR="00E30309" w:rsidRPr="00BA310D" w:rsidRDefault="00E30309" w:rsidP="00E30309">
            <w:pPr>
              <w:rPr>
                <w:b/>
                <w:sz w:val="20"/>
                <w:szCs w:val="22"/>
              </w:rPr>
            </w:pPr>
            <w:r w:rsidRPr="00BA310D">
              <w:rPr>
                <w:b/>
                <w:sz w:val="20"/>
                <w:szCs w:val="22"/>
              </w:rPr>
              <w:t>HOD in class writing quiz</w:t>
            </w:r>
          </w:p>
          <w:p w14:paraId="7ABB7103" w14:textId="5EB40C96" w:rsidR="00E30309" w:rsidRPr="00BA310D" w:rsidRDefault="00E30309" w:rsidP="00E30309">
            <w:pPr>
              <w:rPr>
                <w:sz w:val="20"/>
                <w:szCs w:val="22"/>
              </w:rPr>
            </w:pPr>
          </w:p>
        </w:tc>
        <w:tc>
          <w:tcPr>
            <w:tcW w:w="2737" w:type="dxa"/>
            <w:tcBorders>
              <w:top w:val="single" w:sz="4" w:space="0" w:color="auto"/>
            </w:tcBorders>
            <w:shd w:val="clear" w:color="auto" w:fill="auto"/>
          </w:tcPr>
          <w:p w14:paraId="13730F53" w14:textId="77777777" w:rsidR="00153A04" w:rsidRPr="00BA310D" w:rsidRDefault="002C3A30" w:rsidP="00866F54">
            <w:pPr>
              <w:rPr>
                <w:sz w:val="20"/>
                <w:szCs w:val="22"/>
              </w:rPr>
            </w:pPr>
            <w:r w:rsidRPr="00BA310D">
              <w:rPr>
                <w:sz w:val="20"/>
                <w:szCs w:val="22"/>
              </w:rPr>
              <w:t>4</w:t>
            </w:r>
            <w:r w:rsidR="00982506" w:rsidRPr="00BA310D">
              <w:rPr>
                <w:sz w:val="20"/>
                <w:szCs w:val="22"/>
              </w:rPr>
              <w:t xml:space="preserve"> </w:t>
            </w:r>
          </w:p>
          <w:p w14:paraId="046443BC" w14:textId="06F937BF" w:rsidR="001108DD" w:rsidRPr="00BA310D" w:rsidRDefault="001108DD" w:rsidP="00866F54">
            <w:pPr>
              <w:rPr>
                <w:sz w:val="20"/>
                <w:szCs w:val="22"/>
              </w:rPr>
            </w:pPr>
            <w:r w:rsidRPr="00BA310D">
              <w:rPr>
                <w:sz w:val="20"/>
                <w:szCs w:val="22"/>
              </w:rPr>
              <w:t>CRP</w:t>
            </w:r>
            <w:r w:rsidR="00FE73FB" w:rsidRPr="00BA310D">
              <w:rPr>
                <w:sz w:val="20"/>
                <w:szCs w:val="22"/>
              </w:rPr>
              <w:t>18</w:t>
            </w:r>
          </w:p>
          <w:p w14:paraId="03EB78F4" w14:textId="38A0808C" w:rsidR="00E30309" w:rsidRPr="00BA310D" w:rsidRDefault="00E30309" w:rsidP="00E30309">
            <w:pPr>
              <w:rPr>
                <w:sz w:val="20"/>
                <w:szCs w:val="22"/>
              </w:rPr>
            </w:pPr>
            <w:r w:rsidRPr="00BA310D">
              <w:rPr>
                <w:sz w:val="20"/>
                <w:szCs w:val="22"/>
              </w:rPr>
              <w:t>Streetcar Seminar 1: scenes 1-6</w:t>
            </w:r>
          </w:p>
        </w:tc>
        <w:tc>
          <w:tcPr>
            <w:tcW w:w="2737" w:type="dxa"/>
            <w:shd w:val="clear" w:color="auto" w:fill="auto"/>
          </w:tcPr>
          <w:p w14:paraId="6ED9DE87" w14:textId="77777777" w:rsidR="00006440" w:rsidRPr="00BA310D" w:rsidRDefault="002C3A30" w:rsidP="00866F54">
            <w:pPr>
              <w:rPr>
                <w:sz w:val="20"/>
                <w:szCs w:val="22"/>
              </w:rPr>
            </w:pPr>
            <w:r w:rsidRPr="00BA310D">
              <w:rPr>
                <w:sz w:val="20"/>
                <w:szCs w:val="22"/>
              </w:rPr>
              <w:t>5</w:t>
            </w:r>
          </w:p>
          <w:p w14:paraId="1750D23D" w14:textId="77777777" w:rsidR="00FE73FB" w:rsidRPr="00BA310D" w:rsidRDefault="001108DD" w:rsidP="00866F54">
            <w:pPr>
              <w:rPr>
                <w:sz w:val="20"/>
                <w:szCs w:val="22"/>
              </w:rPr>
            </w:pPr>
            <w:r w:rsidRPr="00BA310D">
              <w:rPr>
                <w:sz w:val="20"/>
                <w:szCs w:val="22"/>
              </w:rPr>
              <w:t>CRP</w:t>
            </w:r>
            <w:r w:rsidR="00FE73FB" w:rsidRPr="00BA310D">
              <w:rPr>
                <w:sz w:val="20"/>
                <w:szCs w:val="22"/>
              </w:rPr>
              <w:t>19</w:t>
            </w:r>
          </w:p>
          <w:p w14:paraId="37A11556" w14:textId="4E2FA6F1" w:rsidR="00E30309" w:rsidRPr="00BA310D" w:rsidRDefault="00FE73FB" w:rsidP="00866F54">
            <w:pPr>
              <w:rPr>
                <w:sz w:val="20"/>
                <w:szCs w:val="22"/>
              </w:rPr>
            </w:pPr>
            <w:r w:rsidRPr="00BA310D">
              <w:rPr>
                <w:sz w:val="20"/>
                <w:szCs w:val="22"/>
              </w:rPr>
              <w:t>CRP20</w:t>
            </w:r>
            <w:r w:rsidR="00E30309" w:rsidRPr="00BA310D">
              <w:rPr>
                <w:sz w:val="20"/>
                <w:szCs w:val="22"/>
              </w:rPr>
              <w:t xml:space="preserve"> </w:t>
            </w:r>
          </w:p>
          <w:p w14:paraId="7B8BDBAA" w14:textId="01FE847D" w:rsidR="001108DD" w:rsidRPr="00BA310D" w:rsidRDefault="001108DD" w:rsidP="00866F54">
            <w:pPr>
              <w:rPr>
                <w:sz w:val="20"/>
                <w:szCs w:val="22"/>
              </w:rPr>
            </w:pPr>
          </w:p>
        </w:tc>
        <w:tc>
          <w:tcPr>
            <w:tcW w:w="2737" w:type="dxa"/>
            <w:shd w:val="clear" w:color="auto" w:fill="auto"/>
          </w:tcPr>
          <w:p w14:paraId="30C2502C" w14:textId="77777777" w:rsidR="00006440" w:rsidRPr="00BA310D" w:rsidRDefault="002C3A30" w:rsidP="00866F54">
            <w:pPr>
              <w:rPr>
                <w:sz w:val="20"/>
                <w:szCs w:val="22"/>
              </w:rPr>
            </w:pPr>
            <w:r w:rsidRPr="00BA310D">
              <w:rPr>
                <w:sz w:val="20"/>
                <w:szCs w:val="22"/>
              </w:rPr>
              <w:t>6</w:t>
            </w:r>
          </w:p>
          <w:p w14:paraId="10AF9EC6" w14:textId="77777777" w:rsidR="00982506" w:rsidRPr="00BA310D" w:rsidRDefault="00982506" w:rsidP="00866F54">
            <w:pPr>
              <w:rPr>
                <w:sz w:val="20"/>
                <w:szCs w:val="22"/>
              </w:rPr>
            </w:pPr>
            <w:r w:rsidRPr="00BA310D">
              <w:rPr>
                <w:sz w:val="20"/>
                <w:szCs w:val="22"/>
              </w:rPr>
              <w:t>PR 6 due</w:t>
            </w:r>
          </w:p>
          <w:p w14:paraId="6D2F6E12" w14:textId="01D4A700" w:rsidR="00E30309" w:rsidRPr="00BA310D" w:rsidRDefault="001108DD" w:rsidP="00866F54">
            <w:pPr>
              <w:rPr>
                <w:sz w:val="20"/>
                <w:szCs w:val="22"/>
              </w:rPr>
            </w:pPr>
            <w:r w:rsidRPr="00BA310D">
              <w:rPr>
                <w:sz w:val="20"/>
                <w:szCs w:val="22"/>
              </w:rPr>
              <w:t>CRP</w:t>
            </w:r>
            <w:r w:rsidR="00FE73FB" w:rsidRPr="00BA310D">
              <w:rPr>
                <w:sz w:val="20"/>
                <w:szCs w:val="22"/>
              </w:rPr>
              <w:t>21</w:t>
            </w:r>
          </w:p>
          <w:p w14:paraId="14ED3C0A" w14:textId="77777777" w:rsidR="00E30309" w:rsidRPr="00BA310D" w:rsidRDefault="00E30309" w:rsidP="00866F54">
            <w:pPr>
              <w:rPr>
                <w:sz w:val="20"/>
                <w:szCs w:val="22"/>
              </w:rPr>
            </w:pPr>
          </w:p>
          <w:p w14:paraId="3F76FD59" w14:textId="21E7ED05" w:rsidR="00E30309" w:rsidRPr="00BA310D" w:rsidRDefault="00E30309" w:rsidP="00866F54">
            <w:pPr>
              <w:rPr>
                <w:sz w:val="20"/>
                <w:szCs w:val="22"/>
              </w:rPr>
            </w:pPr>
            <w:r w:rsidRPr="00BA310D">
              <w:rPr>
                <w:sz w:val="20"/>
                <w:szCs w:val="22"/>
              </w:rPr>
              <w:t>Seminar 2: scenes 7-11</w:t>
            </w:r>
          </w:p>
        </w:tc>
      </w:tr>
      <w:tr w:rsidR="00006440" w:rsidRPr="00BA310D" w14:paraId="0B0A4E5E" w14:textId="77777777" w:rsidTr="00FE73FB">
        <w:trPr>
          <w:trHeight w:val="809"/>
          <w:jc w:val="center"/>
        </w:trPr>
        <w:tc>
          <w:tcPr>
            <w:tcW w:w="805" w:type="dxa"/>
            <w:tcBorders>
              <w:top w:val="single" w:sz="2" w:space="0" w:color="auto"/>
            </w:tcBorders>
            <w:shd w:val="clear" w:color="auto" w:fill="C0C0C0"/>
            <w:vAlign w:val="center"/>
          </w:tcPr>
          <w:p w14:paraId="7E0E08F9" w14:textId="4223DEF6" w:rsidR="00006440" w:rsidRPr="00A035B3" w:rsidRDefault="00593081" w:rsidP="009D3783">
            <w:pPr>
              <w:jc w:val="center"/>
              <w:rPr>
                <w:b/>
                <w:sz w:val="20"/>
                <w:szCs w:val="22"/>
              </w:rPr>
            </w:pPr>
            <w:r w:rsidRPr="00A035B3">
              <w:rPr>
                <w:b/>
                <w:sz w:val="20"/>
                <w:szCs w:val="22"/>
              </w:rPr>
              <w:t xml:space="preserve">Oct </w:t>
            </w:r>
            <w:r w:rsidR="009A34E1" w:rsidRPr="00A035B3">
              <w:rPr>
                <w:b/>
                <w:sz w:val="20"/>
                <w:szCs w:val="22"/>
              </w:rPr>
              <w:t>9-13</w:t>
            </w:r>
          </w:p>
          <w:p w14:paraId="752D5D5A" w14:textId="513F68B4" w:rsidR="00982506" w:rsidRPr="00A035B3" w:rsidRDefault="00982506" w:rsidP="009D3783">
            <w:pPr>
              <w:jc w:val="center"/>
              <w:rPr>
                <w:b/>
                <w:sz w:val="20"/>
                <w:szCs w:val="22"/>
              </w:rPr>
            </w:pPr>
            <w:r w:rsidRPr="00A035B3">
              <w:rPr>
                <w:b/>
                <w:sz w:val="20"/>
                <w:szCs w:val="22"/>
              </w:rPr>
              <w:t>1984</w:t>
            </w:r>
          </w:p>
          <w:p w14:paraId="7B7B3356" w14:textId="77777777" w:rsidR="00370810" w:rsidRPr="00A035B3" w:rsidRDefault="00370810" w:rsidP="009D3783">
            <w:pPr>
              <w:jc w:val="center"/>
              <w:rPr>
                <w:b/>
                <w:i/>
                <w:sz w:val="20"/>
                <w:szCs w:val="22"/>
              </w:rPr>
            </w:pPr>
          </w:p>
        </w:tc>
        <w:tc>
          <w:tcPr>
            <w:tcW w:w="2737" w:type="dxa"/>
            <w:shd w:val="clear" w:color="auto" w:fill="auto"/>
          </w:tcPr>
          <w:p w14:paraId="7D7FB8FC" w14:textId="77777777" w:rsidR="00150089" w:rsidRPr="00BA310D" w:rsidRDefault="002C3A30" w:rsidP="00866F54">
            <w:pPr>
              <w:rPr>
                <w:sz w:val="20"/>
                <w:szCs w:val="22"/>
              </w:rPr>
            </w:pPr>
            <w:r w:rsidRPr="00BA310D">
              <w:rPr>
                <w:sz w:val="20"/>
                <w:szCs w:val="22"/>
              </w:rPr>
              <w:t>9</w:t>
            </w:r>
          </w:p>
          <w:p w14:paraId="22235553" w14:textId="3E1B860F" w:rsidR="00A53E3D" w:rsidRPr="00BA310D" w:rsidRDefault="00A53E3D" w:rsidP="00866F54">
            <w:pPr>
              <w:rPr>
                <w:sz w:val="20"/>
                <w:szCs w:val="22"/>
              </w:rPr>
            </w:pPr>
            <w:r w:rsidRPr="00BA310D">
              <w:rPr>
                <w:sz w:val="20"/>
                <w:szCs w:val="22"/>
              </w:rPr>
              <w:t>EL due:</w:t>
            </w:r>
            <w:r w:rsidR="005D0BB4" w:rsidRPr="00BA310D">
              <w:rPr>
                <w:sz w:val="20"/>
                <w:szCs w:val="22"/>
              </w:rPr>
              <w:t xml:space="preserve"> Syntax,</w:t>
            </w:r>
            <w:r w:rsidRPr="00BA310D">
              <w:rPr>
                <w:sz w:val="20"/>
                <w:szCs w:val="22"/>
              </w:rPr>
              <w:t xml:space="preserve"> </w:t>
            </w:r>
            <w:proofErr w:type="spellStart"/>
            <w:r w:rsidRPr="00BA310D">
              <w:rPr>
                <w:sz w:val="20"/>
                <w:szCs w:val="22"/>
              </w:rPr>
              <w:t>pg</w:t>
            </w:r>
            <w:proofErr w:type="spellEnd"/>
            <w:r w:rsidRPr="00BA310D">
              <w:rPr>
                <w:sz w:val="20"/>
                <w:szCs w:val="22"/>
              </w:rPr>
              <w:t xml:space="preserve"> 194-196 (p</w:t>
            </w:r>
            <w:r w:rsidR="00D225EB" w:rsidRPr="00BA310D">
              <w:rPr>
                <w:sz w:val="20"/>
                <w:szCs w:val="22"/>
              </w:rPr>
              <w:t>arts 1 and 2 only)</w:t>
            </w:r>
          </w:p>
          <w:p w14:paraId="7DFD0412" w14:textId="77777777" w:rsidR="00D225EB" w:rsidRPr="00BA310D" w:rsidRDefault="00D225EB" w:rsidP="00866F54">
            <w:pPr>
              <w:rPr>
                <w:sz w:val="20"/>
                <w:szCs w:val="22"/>
              </w:rPr>
            </w:pPr>
          </w:p>
          <w:p w14:paraId="2FE22115" w14:textId="77777777" w:rsidR="00A035B3" w:rsidRDefault="00FE73FB" w:rsidP="00A035B3">
            <w:pPr>
              <w:rPr>
                <w:sz w:val="20"/>
                <w:szCs w:val="22"/>
              </w:rPr>
            </w:pPr>
            <w:r w:rsidRPr="00BA310D">
              <w:rPr>
                <w:sz w:val="20"/>
                <w:szCs w:val="22"/>
              </w:rPr>
              <w:t>CRP22</w:t>
            </w:r>
            <w:r w:rsidR="00A035B3" w:rsidRPr="00BA310D">
              <w:rPr>
                <w:sz w:val="20"/>
                <w:szCs w:val="22"/>
              </w:rPr>
              <w:t xml:space="preserve"> </w:t>
            </w:r>
          </w:p>
          <w:p w14:paraId="406D6640" w14:textId="3B0876E0" w:rsidR="001108DD" w:rsidRPr="00BA310D" w:rsidRDefault="00A035B3" w:rsidP="00866F54">
            <w:pPr>
              <w:rPr>
                <w:sz w:val="20"/>
                <w:szCs w:val="22"/>
              </w:rPr>
            </w:pPr>
            <w:r w:rsidRPr="00BA310D">
              <w:rPr>
                <w:sz w:val="20"/>
                <w:szCs w:val="22"/>
              </w:rPr>
              <w:t>CRP23</w:t>
            </w:r>
          </w:p>
        </w:tc>
        <w:tc>
          <w:tcPr>
            <w:tcW w:w="2737" w:type="dxa"/>
            <w:shd w:val="clear" w:color="auto" w:fill="auto"/>
          </w:tcPr>
          <w:p w14:paraId="3FF87067" w14:textId="0799A771" w:rsidR="007F2347" w:rsidRPr="00BA310D" w:rsidRDefault="002C3A30" w:rsidP="00866F54">
            <w:pPr>
              <w:rPr>
                <w:sz w:val="20"/>
                <w:szCs w:val="22"/>
              </w:rPr>
            </w:pPr>
            <w:r w:rsidRPr="00BA310D">
              <w:rPr>
                <w:sz w:val="20"/>
                <w:szCs w:val="22"/>
              </w:rPr>
              <w:t>10</w:t>
            </w:r>
          </w:p>
          <w:p w14:paraId="09FCEFE9" w14:textId="77777777" w:rsidR="003328B1" w:rsidRPr="00BA310D" w:rsidRDefault="003328B1" w:rsidP="003328B1">
            <w:pPr>
              <w:rPr>
                <w:sz w:val="20"/>
              </w:rPr>
            </w:pPr>
            <w:r w:rsidRPr="00BA310D">
              <w:rPr>
                <w:sz w:val="20"/>
              </w:rPr>
              <w:t>Seminar 1: 1-81</w:t>
            </w:r>
          </w:p>
          <w:p w14:paraId="12D43211" w14:textId="77777777" w:rsidR="00A035B3" w:rsidRPr="00BA310D" w:rsidRDefault="00A035B3" w:rsidP="00A035B3">
            <w:pPr>
              <w:rPr>
                <w:sz w:val="20"/>
                <w:szCs w:val="22"/>
              </w:rPr>
            </w:pPr>
            <w:r w:rsidRPr="00BA310D">
              <w:rPr>
                <w:sz w:val="20"/>
                <w:szCs w:val="22"/>
              </w:rPr>
              <w:t>CRP24</w:t>
            </w:r>
          </w:p>
          <w:p w14:paraId="38FD0060" w14:textId="055C92BD" w:rsidR="003328B1" w:rsidRPr="00BA310D" w:rsidRDefault="003328B1" w:rsidP="00866F54">
            <w:pPr>
              <w:rPr>
                <w:sz w:val="20"/>
                <w:szCs w:val="22"/>
              </w:rPr>
            </w:pPr>
          </w:p>
        </w:tc>
        <w:tc>
          <w:tcPr>
            <w:tcW w:w="2737" w:type="dxa"/>
            <w:shd w:val="clear" w:color="auto" w:fill="92D050"/>
          </w:tcPr>
          <w:p w14:paraId="06D94750" w14:textId="2B19C92D" w:rsidR="007D44EE" w:rsidRPr="00BA310D" w:rsidRDefault="002C3A30" w:rsidP="00866F54">
            <w:pPr>
              <w:rPr>
                <w:sz w:val="20"/>
                <w:szCs w:val="22"/>
              </w:rPr>
            </w:pPr>
            <w:r w:rsidRPr="00BA310D">
              <w:rPr>
                <w:sz w:val="20"/>
                <w:szCs w:val="22"/>
              </w:rPr>
              <w:t>11</w:t>
            </w:r>
            <w:r w:rsidR="00C8325F" w:rsidRPr="00BA310D">
              <w:rPr>
                <w:sz w:val="20"/>
                <w:szCs w:val="22"/>
              </w:rPr>
              <w:t xml:space="preserve"> Interims</w:t>
            </w:r>
          </w:p>
          <w:p w14:paraId="20F32EF5" w14:textId="2DFB1682" w:rsidR="007D44EE" w:rsidRPr="00BA310D" w:rsidRDefault="00621733" w:rsidP="00866F54">
            <w:pPr>
              <w:rPr>
                <w:sz w:val="20"/>
                <w:szCs w:val="22"/>
              </w:rPr>
            </w:pPr>
            <w:r w:rsidRPr="00BA310D">
              <w:rPr>
                <w:sz w:val="20"/>
                <w:szCs w:val="22"/>
              </w:rPr>
              <w:t>PSAT</w:t>
            </w:r>
          </w:p>
          <w:p w14:paraId="149B39BE" w14:textId="4DA7A679" w:rsidR="00FE73FB" w:rsidRPr="00BA310D" w:rsidRDefault="00FE73FB" w:rsidP="00866F54">
            <w:pPr>
              <w:rPr>
                <w:b/>
                <w:sz w:val="20"/>
                <w:szCs w:val="22"/>
              </w:rPr>
            </w:pPr>
            <w:r w:rsidRPr="00BA310D">
              <w:rPr>
                <w:b/>
                <w:sz w:val="20"/>
                <w:szCs w:val="22"/>
              </w:rPr>
              <w:t>Streetcar MWDS due</w:t>
            </w:r>
          </w:p>
          <w:p w14:paraId="540C7A01" w14:textId="77777777" w:rsidR="00A035B3" w:rsidRPr="00BA310D" w:rsidRDefault="00A035B3" w:rsidP="00A035B3">
            <w:pPr>
              <w:rPr>
                <w:sz w:val="20"/>
                <w:szCs w:val="22"/>
              </w:rPr>
            </w:pPr>
            <w:r w:rsidRPr="00BA310D">
              <w:rPr>
                <w:sz w:val="20"/>
              </w:rPr>
              <w:t>CRP25</w:t>
            </w:r>
            <w:r w:rsidRPr="00BA310D">
              <w:rPr>
                <w:sz w:val="20"/>
                <w:szCs w:val="22"/>
              </w:rPr>
              <w:t xml:space="preserve"> </w:t>
            </w:r>
          </w:p>
          <w:p w14:paraId="58916D27" w14:textId="4FAFA8FF" w:rsidR="001108DD" w:rsidRPr="00BA310D" w:rsidRDefault="001108DD" w:rsidP="00A035B3">
            <w:pPr>
              <w:rPr>
                <w:sz w:val="20"/>
                <w:szCs w:val="22"/>
              </w:rPr>
            </w:pPr>
          </w:p>
        </w:tc>
        <w:tc>
          <w:tcPr>
            <w:tcW w:w="2737" w:type="dxa"/>
            <w:shd w:val="clear" w:color="auto" w:fill="auto"/>
          </w:tcPr>
          <w:p w14:paraId="0D4EEDDE" w14:textId="577723FB" w:rsidR="00006440" w:rsidRPr="00BA310D" w:rsidRDefault="002C3A30" w:rsidP="00866F54">
            <w:pPr>
              <w:rPr>
                <w:sz w:val="20"/>
                <w:szCs w:val="22"/>
              </w:rPr>
            </w:pPr>
            <w:r w:rsidRPr="00BA310D">
              <w:rPr>
                <w:sz w:val="20"/>
                <w:szCs w:val="22"/>
              </w:rPr>
              <w:t>12</w:t>
            </w:r>
            <w:r w:rsidR="00A035B3">
              <w:rPr>
                <w:sz w:val="20"/>
                <w:szCs w:val="22"/>
              </w:rPr>
              <w:t xml:space="preserve"> SUB DAY</w:t>
            </w:r>
          </w:p>
          <w:p w14:paraId="0B4E6BFC" w14:textId="77777777" w:rsidR="003328B1" w:rsidRDefault="00A035B3" w:rsidP="00A035B3">
            <w:pPr>
              <w:rPr>
                <w:sz w:val="20"/>
                <w:szCs w:val="22"/>
              </w:rPr>
            </w:pPr>
            <w:r>
              <w:rPr>
                <w:sz w:val="20"/>
                <w:szCs w:val="22"/>
              </w:rPr>
              <w:t xml:space="preserve">Work day: Get caught up on reading. </w:t>
            </w:r>
          </w:p>
          <w:p w14:paraId="5E1547A2" w14:textId="694D3FB0" w:rsidR="00A035B3" w:rsidRPr="00BA310D" w:rsidRDefault="00A035B3" w:rsidP="00A035B3">
            <w:pPr>
              <w:rPr>
                <w:sz w:val="20"/>
                <w:szCs w:val="22"/>
              </w:rPr>
            </w:pPr>
            <w:r>
              <w:rPr>
                <w:sz w:val="20"/>
                <w:szCs w:val="22"/>
              </w:rPr>
              <w:t>Prepare for in class writing test by reading example essays and practicing with other prompts</w:t>
            </w:r>
          </w:p>
        </w:tc>
        <w:tc>
          <w:tcPr>
            <w:tcW w:w="2737" w:type="dxa"/>
            <w:shd w:val="clear" w:color="auto" w:fill="auto"/>
          </w:tcPr>
          <w:p w14:paraId="16AA6765" w14:textId="5878F89D" w:rsidR="00BA310D" w:rsidRPr="00BA310D" w:rsidRDefault="002C3A30" w:rsidP="00BA310D">
            <w:pPr>
              <w:rPr>
                <w:sz w:val="20"/>
                <w:szCs w:val="22"/>
              </w:rPr>
            </w:pPr>
            <w:r w:rsidRPr="00BA310D">
              <w:rPr>
                <w:sz w:val="20"/>
                <w:szCs w:val="22"/>
              </w:rPr>
              <w:t>13</w:t>
            </w:r>
            <w:r w:rsidR="00A035B3">
              <w:rPr>
                <w:sz w:val="20"/>
                <w:szCs w:val="22"/>
              </w:rPr>
              <w:t xml:space="preserve"> SUB DAY</w:t>
            </w:r>
            <w:r w:rsidR="00BA310D" w:rsidRPr="00BA310D">
              <w:rPr>
                <w:sz w:val="20"/>
                <w:szCs w:val="22"/>
              </w:rPr>
              <w:t xml:space="preserve"> </w:t>
            </w:r>
          </w:p>
          <w:p w14:paraId="7F7B719F" w14:textId="766B8A6D" w:rsidR="00BA310D" w:rsidRPr="00BA310D" w:rsidRDefault="00BA310D" w:rsidP="00BA310D">
            <w:pPr>
              <w:rPr>
                <w:sz w:val="20"/>
                <w:szCs w:val="22"/>
              </w:rPr>
            </w:pPr>
            <w:r w:rsidRPr="00BA310D">
              <w:rPr>
                <w:sz w:val="20"/>
                <w:szCs w:val="22"/>
              </w:rPr>
              <w:t>CRP26</w:t>
            </w:r>
          </w:p>
          <w:p w14:paraId="4CF018B8" w14:textId="4F3070B8" w:rsidR="003A2EA8" w:rsidRPr="00BA310D" w:rsidRDefault="003A2EA8" w:rsidP="00866F54">
            <w:pPr>
              <w:rPr>
                <w:sz w:val="20"/>
                <w:szCs w:val="22"/>
              </w:rPr>
            </w:pPr>
          </w:p>
          <w:p w14:paraId="716A0337" w14:textId="05776E5C" w:rsidR="003328B1" w:rsidRPr="00BA310D" w:rsidRDefault="003328B1" w:rsidP="00866F54">
            <w:pPr>
              <w:rPr>
                <w:b/>
                <w:sz w:val="20"/>
                <w:szCs w:val="22"/>
              </w:rPr>
            </w:pPr>
            <w:r w:rsidRPr="00BA310D">
              <w:rPr>
                <w:b/>
                <w:sz w:val="20"/>
                <w:szCs w:val="22"/>
              </w:rPr>
              <w:t xml:space="preserve">Streetcar in class writing test </w:t>
            </w:r>
          </w:p>
        </w:tc>
      </w:tr>
      <w:tr w:rsidR="00006440" w:rsidRPr="00BA310D" w14:paraId="7063348D" w14:textId="77777777" w:rsidTr="00FE73FB">
        <w:trPr>
          <w:trHeight w:val="980"/>
          <w:jc w:val="center"/>
        </w:trPr>
        <w:tc>
          <w:tcPr>
            <w:tcW w:w="805" w:type="dxa"/>
            <w:tcBorders>
              <w:bottom w:val="single" w:sz="4" w:space="0" w:color="auto"/>
            </w:tcBorders>
            <w:shd w:val="clear" w:color="auto" w:fill="C0C0C0"/>
            <w:vAlign w:val="center"/>
          </w:tcPr>
          <w:p w14:paraId="256D2984" w14:textId="77777777" w:rsidR="006527A9" w:rsidRPr="00A035B3" w:rsidRDefault="006527A9" w:rsidP="00884782">
            <w:pPr>
              <w:jc w:val="center"/>
              <w:rPr>
                <w:b/>
                <w:sz w:val="20"/>
                <w:szCs w:val="22"/>
              </w:rPr>
            </w:pPr>
          </w:p>
          <w:p w14:paraId="5D8A1B11" w14:textId="08A0B0E3" w:rsidR="00006440" w:rsidRPr="00A035B3" w:rsidRDefault="009A34E1" w:rsidP="00006440">
            <w:pPr>
              <w:jc w:val="center"/>
              <w:rPr>
                <w:b/>
                <w:sz w:val="20"/>
                <w:szCs w:val="22"/>
              </w:rPr>
            </w:pPr>
            <w:r w:rsidRPr="00A035B3">
              <w:rPr>
                <w:b/>
                <w:sz w:val="20"/>
                <w:szCs w:val="22"/>
              </w:rPr>
              <w:t>Oct 16-20</w:t>
            </w:r>
          </w:p>
          <w:p w14:paraId="17AEB2BC" w14:textId="6C365505" w:rsidR="00982506" w:rsidRPr="00A035B3" w:rsidRDefault="00982506" w:rsidP="00006440">
            <w:pPr>
              <w:jc w:val="center"/>
              <w:rPr>
                <w:b/>
                <w:sz w:val="20"/>
                <w:szCs w:val="22"/>
              </w:rPr>
            </w:pPr>
            <w:r w:rsidRPr="00A035B3">
              <w:rPr>
                <w:b/>
                <w:sz w:val="20"/>
                <w:szCs w:val="22"/>
              </w:rPr>
              <w:t>1984</w:t>
            </w:r>
          </w:p>
          <w:p w14:paraId="163D347E" w14:textId="77777777" w:rsidR="006527A9" w:rsidRPr="00A035B3" w:rsidRDefault="006527A9" w:rsidP="006B5BB7">
            <w:pPr>
              <w:jc w:val="center"/>
              <w:rPr>
                <w:b/>
                <w:sz w:val="20"/>
                <w:szCs w:val="22"/>
              </w:rPr>
            </w:pPr>
          </w:p>
        </w:tc>
        <w:tc>
          <w:tcPr>
            <w:tcW w:w="2737" w:type="dxa"/>
            <w:tcBorders>
              <w:bottom w:val="single" w:sz="4" w:space="0" w:color="auto"/>
            </w:tcBorders>
            <w:shd w:val="clear" w:color="auto" w:fill="auto"/>
          </w:tcPr>
          <w:p w14:paraId="7FCEA570" w14:textId="77777777" w:rsidR="00150089" w:rsidRPr="00BA310D" w:rsidRDefault="002C3A30" w:rsidP="00866F54">
            <w:pPr>
              <w:rPr>
                <w:sz w:val="20"/>
                <w:szCs w:val="22"/>
              </w:rPr>
            </w:pPr>
            <w:r w:rsidRPr="00BA310D">
              <w:rPr>
                <w:sz w:val="20"/>
                <w:szCs w:val="22"/>
              </w:rPr>
              <w:t>16</w:t>
            </w:r>
          </w:p>
          <w:p w14:paraId="7A662FBF" w14:textId="77777777" w:rsidR="00D225EB" w:rsidRPr="00BA310D" w:rsidRDefault="00D225EB" w:rsidP="00866F54">
            <w:pPr>
              <w:rPr>
                <w:sz w:val="20"/>
                <w:szCs w:val="22"/>
              </w:rPr>
            </w:pPr>
            <w:r w:rsidRPr="00BA310D">
              <w:rPr>
                <w:sz w:val="20"/>
                <w:szCs w:val="22"/>
              </w:rPr>
              <w:t xml:space="preserve">EL due: </w:t>
            </w:r>
            <w:r w:rsidR="005D0BB4" w:rsidRPr="00BA310D">
              <w:rPr>
                <w:sz w:val="20"/>
                <w:szCs w:val="22"/>
              </w:rPr>
              <w:t xml:space="preserve">Sound patterns, </w:t>
            </w:r>
            <w:proofErr w:type="spellStart"/>
            <w:r w:rsidRPr="00BA310D">
              <w:rPr>
                <w:sz w:val="20"/>
                <w:szCs w:val="22"/>
              </w:rPr>
              <w:t>pg</w:t>
            </w:r>
            <w:proofErr w:type="spellEnd"/>
            <w:r w:rsidRPr="00BA310D">
              <w:rPr>
                <w:sz w:val="20"/>
                <w:szCs w:val="22"/>
              </w:rPr>
              <w:t xml:space="preserve"> 223-225 (11 questions)</w:t>
            </w:r>
          </w:p>
          <w:p w14:paraId="40D31329" w14:textId="77777777" w:rsidR="001108DD" w:rsidRPr="00BA310D" w:rsidRDefault="001108DD" w:rsidP="00866F54">
            <w:pPr>
              <w:rPr>
                <w:sz w:val="20"/>
                <w:szCs w:val="22"/>
              </w:rPr>
            </w:pPr>
          </w:p>
          <w:p w14:paraId="58C178D3" w14:textId="77777777" w:rsidR="00A035B3" w:rsidRDefault="001108DD" w:rsidP="00A035B3">
            <w:pPr>
              <w:rPr>
                <w:sz w:val="20"/>
              </w:rPr>
            </w:pPr>
            <w:r w:rsidRPr="00BA310D">
              <w:rPr>
                <w:sz w:val="20"/>
                <w:szCs w:val="22"/>
              </w:rPr>
              <w:t>CRP2</w:t>
            </w:r>
            <w:r w:rsidR="00FE73FB" w:rsidRPr="00BA310D">
              <w:rPr>
                <w:sz w:val="20"/>
                <w:szCs w:val="22"/>
              </w:rPr>
              <w:t>7</w:t>
            </w:r>
            <w:r w:rsidR="00A035B3" w:rsidRPr="00BA310D">
              <w:rPr>
                <w:sz w:val="20"/>
              </w:rPr>
              <w:t xml:space="preserve"> </w:t>
            </w:r>
          </w:p>
          <w:p w14:paraId="45138D08" w14:textId="5F968096" w:rsidR="001108DD" w:rsidRPr="00A035B3" w:rsidRDefault="00A035B3" w:rsidP="00866F54">
            <w:pPr>
              <w:rPr>
                <w:sz w:val="20"/>
              </w:rPr>
            </w:pPr>
            <w:r w:rsidRPr="00BA310D">
              <w:rPr>
                <w:sz w:val="20"/>
              </w:rPr>
              <w:t>Seminar 2: 81-156</w:t>
            </w:r>
          </w:p>
        </w:tc>
        <w:tc>
          <w:tcPr>
            <w:tcW w:w="2737" w:type="dxa"/>
            <w:tcBorders>
              <w:bottom w:val="single" w:sz="4" w:space="0" w:color="auto"/>
            </w:tcBorders>
            <w:shd w:val="clear" w:color="auto" w:fill="auto"/>
          </w:tcPr>
          <w:p w14:paraId="7A4B3E23" w14:textId="77777777" w:rsidR="00006440" w:rsidRPr="00BA310D" w:rsidRDefault="002C3A30" w:rsidP="00866F54">
            <w:pPr>
              <w:rPr>
                <w:sz w:val="20"/>
                <w:szCs w:val="22"/>
              </w:rPr>
            </w:pPr>
            <w:r w:rsidRPr="00BA310D">
              <w:rPr>
                <w:sz w:val="20"/>
                <w:szCs w:val="22"/>
              </w:rPr>
              <w:t>17</w:t>
            </w:r>
          </w:p>
          <w:p w14:paraId="601A74CA" w14:textId="28F09054" w:rsidR="001108DD" w:rsidRPr="00BA310D" w:rsidRDefault="001108DD" w:rsidP="00866F54">
            <w:pPr>
              <w:rPr>
                <w:sz w:val="20"/>
                <w:szCs w:val="22"/>
              </w:rPr>
            </w:pPr>
            <w:r w:rsidRPr="00BA310D">
              <w:rPr>
                <w:sz w:val="20"/>
                <w:szCs w:val="22"/>
              </w:rPr>
              <w:t>CRP</w:t>
            </w:r>
            <w:r w:rsidR="00FE73FB" w:rsidRPr="00BA310D">
              <w:rPr>
                <w:sz w:val="20"/>
                <w:szCs w:val="22"/>
              </w:rPr>
              <w:t>28</w:t>
            </w:r>
          </w:p>
          <w:p w14:paraId="541A1556" w14:textId="77777777" w:rsidR="00A035B3" w:rsidRPr="00BA310D" w:rsidRDefault="00A035B3" w:rsidP="00A035B3">
            <w:pPr>
              <w:rPr>
                <w:sz w:val="20"/>
                <w:szCs w:val="22"/>
              </w:rPr>
            </w:pPr>
            <w:r w:rsidRPr="00BA310D">
              <w:rPr>
                <w:sz w:val="20"/>
                <w:szCs w:val="22"/>
              </w:rPr>
              <w:t xml:space="preserve">CRP29 </w:t>
            </w:r>
          </w:p>
          <w:p w14:paraId="1A163BC8" w14:textId="7C13E1AA" w:rsidR="003328B1" w:rsidRPr="00BA310D" w:rsidRDefault="003328B1" w:rsidP="00866F54">
            <w:pPr>
              <w:rPr>
                <w:sz w:val="20"/>
                <w:szCs w:val="22"/>
              </w:rPr>
            </w:pPr>
          </w:p>
        </w:tc>
        <w:tc>
          <w:tcPr>
            <w:tcW w:w="2737" w:type="dxa"/>
            <w:tcBorders>
              <w:bottom w:val="single" w:sz="4" w:space="0" w:color="auto"/>
            </w:tcBorders>
            <w:shd w:val="clear" w:color="auto" w:fill="auto"/>
          </w:tcPr>
          <w:p w14:paraId="77A9E827" w14:textId="77777777" w:rsidR="00006440" w:rsidRPr="00BA310D" w:rsidRDefault="002C3A30" w:rsidP="00866F54">
            <w:pPr>
              <w:rPr>
                <w:sz w:val="20"/>
                <w:szCs w:val="22"/>
              </w:rPr>
            </w:pPr>
            <w:r w:rsidRPr="00BA310D">
              <w:rPr>
                <w:sz w:val="20"/>
                <w:szCs w:val="22"/>
              </w:rPr>
              <w:t>18</w:t>
            </w:r>
          </w:p>
          <w:p w14:paraId="4BBB2F98" w14:textId="77777777" w:rsidR="00A035B3" w:rsidRDefault="00FE73FB" w:rsidP="00866F54">
            <w:pPr>
              <w:rPr>
                <w:sz w:val="20"/>
              </w:rPr>
            </w:pPr>
            <w:r w:rsidRPr="00BA310D">
              <w:rPr>
                <w:sz w:val="20"/>
                <w:szCs w:val="22"/>
              </w:rPr>
              <w:t>CRP30</w:t>
            </w:r>
            <w:r w:rsidR="00A035B3" w:rsidRPr="00BA310D">
              <w:rPr>
                <w:sz w:val="20"/>
              </w:rPr>
              <w:t xml:space="preserve"> </w:t>
            </w:r>
          </w:p>
          <w:p w14:paraId="62003342" w14:textId="44B415F5" w:rsidR="001108DD" w:rsidRPr="00BA310D" w:rsidRDefault="00A035B3" w:rsidP="00866F54">
            <w:pPr>
              <w:rPr>
                <w:sz w:val="20"/>
                <w:szCs w:val="22"/>
              </w:rPr>
            </w:pPr>
            <w:r w:rsidRPr="00BA310D">
              <w:rPr>
                <w:sz w:val="20"/>
              </w:rPr>
              <w:t>Seminar 3: 157-217</w:t>
            </w:r>
          </w:p>
        </w:tc>
        <w:tc>
          <w:tcPr>
            <w:tcW w:w="2737" w:type="dxa"/>
            <w:tcBorders>
              <w:bottom w:val="single" w:sz="4" w:space="0" w:color="auto"/>
            </w:tcBorders>
            <w:shd w:val="clear" w:color="auto" w:fill="auto"/>
          </w:tcPr>
          <w:p w14:paraId="73B67292" w14:textId="77777777" w:rsidR="00006440" w:rsidRPr="00BA310D" w:rsidRDefault="002C3A30" w:rsidP="00866F54">
            <w:pPr>
              <w:rPr>
                <w:sz w:val="20"/>
                <w:szCs w:val="22"/>
              </w:rPr>
            </w:pPr>
            <w:r w:rsidRPr="00BA310D">
              <w:rPr>
                <w:sz w:val="20"/>
                <w:szCs w:val="22"/>
              </w:rPr>
              <w:t>19</w:t>
            </w:r>
          </w:p>
          <w:p w14:paraId="3CBB4F62" w14:textId="795B1BDC" w:rsidR="001108DD" w:rsidRPr="00BA310D" w:rsidRDefault="00FE73FB" w:rsidP="00866F54">
            <w:pPr>
              <w:rPr>
                <w:sz w:val="20"/>
                <w:szCs w:val="22"/>
              </w:rPr>
            </w:pPr>
            <w:r w:rsidRPr="00BA310D">
              <w:rPr>
                <w:sz w:val="20"/>
                <w:szCs w:val="22"/>
              </w:rPr>
              <w:t>CRP31</w:t>
            </w:r>
          </w:p>
        </w:tc>
        <w:tc>
          <w:tcPr>
            <w:tcW w:w="2737" w:type="dxa"/>
            <w:tcBorders>
              <w:bottom w:val="single" w:sz="4" w:space="0" w:color="auto"/>
            </w:tcBorders>
            <w:shd w:val="clear" w:color="auto" w:fill="92D050"/>
          </w:tcPr>
          <w:p w14:paraId="04100855" w14:textId="77777777" w:rsidR="002C3A30" w:rsidRPr="00BA310D" w:rsidRDefault="002C3A30" w:rsidP="00866F54">
            <w:pPr>
              <w:rPr>
                <w:sz w:val="20"/>
                <w:szCs w:val="22"/>
              </w:rPr>
            </w:pPr>
            <w:r w:rsidRPr="00BA310D">
              <w:rPr>
                <w:sz w:val="20"/>
                <w:szCs w:val="22"/>
              </w:rPr>
              <w:t xml:space="preserve">20 </w:t>
            </w:r>
          </w:p>
          <w:p w14:paraId="51B254C5" w14:textId="77777777" w:rsidR="003C2882" w:rsidRPr="00BA310D" w:rsidRDefault="005A274A" w:rsidP="002C3A30">
            <w:pPr>
              <w:jc w:val="center"/>
              <w:rPr>
                <w:sz w:val="20"/>
                <w:szCs w:val="22"/>
              </w:rPr>
            </w:pPr>
            <w:r w:rsidRPr="00BA310D">
              <w:rPr>
                <w:sz w:val="20"/>
                <w:szCs w:val="22"/>
              </w:rPr>
              <w:t>Early Release</w:t>
            </w:r>
          </w:p>
          <w:p w14:paraId="78E1255C" w14:textId="15FE21DB" w:rsidR="003328B1" w:rsidRPr="00BA310D" w:rsidRDefault="003328B1" w:rsidP="00FE73FB">
            <w:pPr>
              <w:rPr>
                <w:sz w:val="20"/>
                <w:szCs w:val="22"/>
              </w:rPr>
            </w:pPr>
            <w:r w:rsidRPr="00BA310D">
              <w:rPr>
                <w:sz w:val="20"/>
              </w:rPr>
              <w:t>Seminar 4: 217-297 (end)</w:t>
            </w:r>
          </w:p>
        </w:tc>
      </w:tr>
      <w:tr w:rsidR="00006440" w:rsidRPr="00BA310D" w14:paraId="34F1C90E" w14:textId="77777777" w:rsidTr="00FE73FB">
        <w:trPr>
          <w:trHeight w:val="582"/>
          <w:jc w:val="center"/>
        </w:trPr>
        <w:tc>
          <w:tcPr>
            <w:tcW w:w="805" w:type="dxa"/>
            <w:tcBorders>
              <w:top w:val="single" w:sz="4" w:space="0" w:color="auto"/>
              <w:left w:val="single" w:sz="4" w:space="0" w:color="auto"/>
              <w:bottom w:val="single" w:sz="4" w:space="0" w:color="auto"/>
              <w:right w:val="single" w:sz="4" w:space="0" w:color="auto"/>
            </w:tcBorders>
            <w:shd w:val="clear" w:color="auto" w:fill="C0C0C0"/>
            <w:vAlign w:val="center"/>
          </w:tcPr>
          <w:p w14:paraId="28E4086D" w14:textId="77777777" w:rsidR="005062FC" w:rsidRPr="00A035B3" w:rsidRDefault="005062FC" w:rsidP="00884782">
            <w:pPr>
              <w:jc w:val="center"/>
              <w:rPr>
                <w:b/>
                <w:sz w:val="20"/>
                <w:szCs w:val="22"/>
              </w:rPr>
            </w:pPr>
          </w:p>
          <w:p w14:paraId="3134B3F4" w14:textId="7B689819" w:rsidR="00006440" w:rsidRPr="00A035B3" w:rsidRDefault="00A12386" w:rsidP="00006440">
            <w:pPr>
              <w:jc w:val="center"/>
              <w:rPr>
                <w:b/>
                <w:sz w:val="20"/>
                <w:szCs w:val="22"/>
              </w:rPr>
            </w:pPr>
            <w:r w:rsidRPr="00A035B3">
              <w:rPr>
                <w:b/>
                <w:sz w:val="20"/>
                <w:szCs w:val="22"/>
              </w:rPr>
              <w:t>Oct</w:t>
            </w:r>
            <w:r w:rsidR="009A34E1" w:rsidRPr="00A035B3">
              <w:rPr>
                <w:b/>
                <w:sz w:val="20"/>
                <w:szCs w:val="22"/>
              </w:rPr>
              <w:t xml:space="preserve"> 23-27</w:t>
            </w:r>
          </w:p>
          <w:p w14:paraId="4DE870BB" w14:textId="49D3B9B5" w:rsidR="00370810" w:rsidRPr="00A035B3" w:rsidRDefault="00BA310D" w:rsidP="00006440">
            <w:pPr>
              <w:jc w:val="center"/>
              <w:rPr>
                <w:b/>
                <w:i/>
                <w:sz w:val="20"/>
                <w:szCs w:val="22"/>
              </w:rPr>
            </w:pPr>
            <w:r w:rsidRPr="00A035B3">
              <w:rPr>
                <w:b/>
                <w:i/>
                <w:sz w:val="20"/>
                <w:szCs w:val="22"/>
              </w:rPr>
              <w:t>BNW</w:t>
            </w:r>
          </w:p>
          <w:p w14:paraId="69398EA6" w14:textId="77777777" w:rsidR="00AF5A60" w:rsidRPr="00A035B3" w:rsidRDefault="00AF5A60" w:rsidP="00006440">
            <w:pPr>
              <w:jc w:val="center"/>
              <w:rPr>
                <w:b/>
                <w:sz w:val="20"/>
                <w:szCs w:val="22"/>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66A7EEC" w14:textId="77777777" w:rsidR="003A2EA8" w:rsidRPr="00BA310D" w:rsidRDefault="002C3A30" w:rsidP="00866F54">
            <w:pPr>
              <w:rPr>
                <w:sz w:val="20"/>
                <w:szCs w:val="22"/>
              </w:rPr>
            </w:pPr>
            <w:r w:rsidRPr="00BA310D">
              <w:rPr>
                <w:sz w:val="20"/>
                <w:szCs w:val="22"/>
              </w:rPr>
              <w:t>23</w:t>
            </w:r>
          </w:p>
          <w:p w14:paraId="3EBEB5FF" w14:textId="77777777" w:rsidR="00FE73FB" w:rsidRPr="00BA310D" w:rsidRDefault="00FE73FB" w:rsidP="00C8325F">
            <w:pPr>
              <w:rPr>
                <w:b/>
                <w:sz w:val="20"/>
                <w:szCs w:val="22"/>
              </w:rPr>
            </w:pPr>
          </w:p>
          <w:p w14:paraId="6022528A" w14:textId="5165857C" w:rsidR="00D225EB" w:rsidRPr="00BA310D" w:rsidRDefault="00C8325F" w:rsidP="00C8325F">
            <w:pPr>
              <w:rPr>
                <w:b/>
                <w:sz w:val="20"/>
                <w:szCs w:val="22"/>
              </w:rPr>
            </w:pPr>
            <w:r w:rsidRPr="00BA310D">
              <w:rPr>
                <w:b/>
                <w:sz w:val="20"/>
                <w:szCs w:val="22"/>
              </w:rPr>
              <w:t xml:space="preserve">BENCHMARK </w:t>
            </w:r>
            <w:r w:rsidR="005A0C53" w:rsidRPr="00BA310D">
              <w:rPr>
                <w:b/>
                <w:sz w:val="20"/>
                <w:szCs w:val="22"/>
              </w:rPr>
              <w:t>II</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2A3DB7AB" w14:textId="77777777" w:rsidR="00C8325F" w:rsidRPr="00BA310D" w:rsidRDefault="002C3A30" w:rsidP="00C8325F">
            <w:pPr>
              <w:rPr>
                <w:sz w:val="20"/>
                <w:szCs w:val="22"/>
              </w:rPr>
            </w:pPr>
            <w:r w:rsidRPr="00BA310D">
              <w:rPr>
                <w:sz w:val="20"/>
                <w:szCs w:val="22"/>
              </w:rPr>
              <w:t>24</w:t>
            </w:r>
            <w:r w:rsidR="00C8325F" w:rsidRPr="00BA310D">
              <w:rPr>
                <w:sz w:val="20"/>
                <w:szCs w:val="22"/>
              </w:rPr>
              <w:t xml:space="preserve"> </w:t>
            </w:r>
          </w:p>
          <w:p w14:paraId="2CDD9506" w14:textId="2CFABC8A" w:rsidR="00C8325F" w:rsidRPr="00BA310D" w:rsidRDefault="00C8325F" w:rsidP="00C8325F">
            <w:pPr>
              <w:rPr>
                <w:sz w:val="20"/>
                <w:szCs w:val="22"/>
              </w:rPr>
            </w:pPr>
            <w:r w:rsidRPr="00BA310D">
              <w:rPr>
                <w:sz w:val="20"/>
                <w:szCs w:val="22"/>
              </w:rPr>
              <w:t xml:space="preserve">EL due: </w:t>
            </w:r>
            <w:r w:rsidR="005D0BB4" w:rsidRPr="00BA310D">
              <w:rPr>
                <w:sz w:val="20"/>
                <w:szCs w:val="22"/>
              </w:rPr>
              <w:t xml:space="preserve">Meter, </w:t>
            </w:r>
            <w:proofErr w:type="spellStart"/>
            <w:r w:rsidRPr="00BA310D">
              <w:rPr>
                <w:sz w:val="20"/>
                <w:szCs w:val="22"/>
              </w:rPr>
              <w:t>pg</w:t>
            </w:r>
            <w:proofErr w:type="spellEnd"/>
            <w:r w:rsidRPr="00BA310D">
              <w:rPr>
                <w:sz w:val="20"/>
                <w:szCs w:val="22"/>
              </w:rPr>
              <w:t xml:space="preserve"> 207-209 (exercise 1 and 3)</w:t>
            </w:r>
          </w:p>
          <w:p w14:paraId="3F6501D0" w14:textId="77777777" w:rsidR="00195C11" w:rsidRPr="00BA310D" w:rsidRDefault="00195C11" w:rsidP="00866F54">
            <w:pPr>
              <w:rPr>
                <w:sz w:val="20"/>
                <w:szCs w:val="22"/>
              </w:rPr>
            </w:pPr>
          </w:p>
          <w:p w14:paraId="1FC568FA" w14:textId="3FE51768" w:rsidR="00006440" w:rsidRPr="00BA310D" w:rsidRDefault="001108DD" w:rsidP="00866F54">
            <w:pPr>
              <w:rPr>
                <w:sz w:val="20"/>
                <w:szCs w:val="22"/>
              </w:rPr>
            </w:pPr>
            <w:r w:rsidRPr="00BA310D">
              <w:rPr>
                <w:sz w:val="20"/>
                <w:szCs w:val="22"/>
              </w:rPr>
              <w:t>CRP</w:t>
            </w:r>
            <w:r w:rsidR="00FE73FB" w:rsidRPr="00BA310D">
              <w:rPr>
                <w:sz w:val="20"/>
                <w:szCs w:val="22"/>
              </w:rPr>
              <w:t>32</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97EBAD0" w14:textId="0BA0D523" w:rsidR="00006440" w:rsidRPr="00BA310D" w:rsidRDefault="002C3A30" w:rsidP="00866F54">
            <w:pPr>
              <w:rPr>
                <w:sz w:val="20"/>
                <w:szCs w:val="22"/>
              </w:rPr>
            </w:pPr>
            <w:r w:rsidRPr="00BA310D">
              <w:rPr>
                <w:sz w:val="20"/>
                <w:szCs w:val="22"/>
              </w:rPr>
              <w:t>25</w:t>
            </w:r>
          </w:p>
          <w:p w14:paraId="61A71B58" w14:textId="6C06EAD4" w:rsidR="00006440" w:rsidRPr="00BA310D" w:rsidRDefault="001108DD" w:rsidP="00866F54">
            <w:pPr>
              <w:rPr>
                <w:sz w:val="20"/>
                <w:szCs w:val="22"/>
              </w:rPr>
            </w:pPr>
            <w:r w:rsidRPr="00BA310D">
              <w:rPr>
                <w:sz w:val="20"/>
                <w:szCs w:val="22"/>
              </w:rPr>
              <w:t>CRP</w:t>
            </w:r>
            <w:r w:rsidR="00FE73FB" w:rsidRPr="00BA310D">
              <w:rPr>
                <w:sz w:val="20"/>
                <w:szCs w:val="22"/>
              </w:rPr>
              <w:t>33</w:t>
            </w:r>
          </w:p>
          <w:p w14:paraId="452776E3" w14:textId="77777777" w:rsidR="00195C11" w:rsidRPr="00BA310D" w:rsidRDefault="00195C11" w:rsidP="00866F54">
            <w:pPr>
              <w:rPr>
                <w:sz w:val="20"/>
                <w:szCs w:val="22"/>
              </w:rPr>
            </w:pPr>
          </w:p>
          <w:p w14:paraId="3399B1DF" w14:textId="4463D677" w:rsidR="001924D2" w:rsidRPr="00BA310D" w:rsidRDefault="001924D2" w:rsidP="00866F54">
            <w:pPr>
              <w:rPr>
                <w:b/>
                <w:sz w:val="20"/>
                <w:szCs w:val="22"/>
              </w:rPr>
            </w:pPr>
            <w:r w:rsidRPr="00BA310D">
              <w:rPr>
                <w:b/>
                <w:sz w:val="20"/>
                <w:szCs w:val="22"/>
              </w:rPr>
              <w:t>1984 MWDS Due</w:t>
            </w:r>
          </w:p>
          <w:p w14:paraId="0D112EB9" w14:textId="77777777" w:rsidR="00195C11" w:rsidRPr="00BA310D" w:rsidRDefault="00195C11" w:rsidP="00195C11">
            <w:pPr>
              <w:rPr>
                <w:sz w:val="20"/>
              </w:rPr>
            </w:pPr>
          </w:p>
          <w:p w14:paraId="4DD18BB6" w14:textId="6E7E6EA7" w:rsidR="00195C11" w:rsidRPr="00BA310D" w:rsidRDefault="00195C11" w:rsidP="00866F54">
            <w:pPr>
              <w:rPr>
                <w:sz w:val="20"/>
              </w:rPr>
            </w:pPr>
            <w:r w:rsidRPr="00BA310D">
              <w:rPr>
                <w:sz w:val="20"/>
              </w:rPr>
              <w:t>BNW Seminar 1: 1-122</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9AF606B" w14:textId="77777777" w:rsidR="00006440" w:rsidRPr="00BA310D" w:rsidRDefault="002C3A30" w:rsidP="00866F54">
            <w:pPr>
              <w:rPr>
                <w:sz w:val="20"/>
                <w:szCs w:val="22"/>
              </w:rPr>
            </w:pPr>
            <w:r w:rsidRPr="00BA310D">
              <w:rPr>
                <w:sz w:val="20"/>
                <w:szCs w:val="22"/>
              </w:rPr>
              <w:t>26</w:t>
            </w:r>
          </w:p>
          <w:p w14:paraId="7AE9B043" w14:textId="5F49376B" w:rsidR="001108DD" w:rsidRPr="00BA310D" w:rsidRDefault="001108DD" w:rsidP="00866F54">
            <w:pPr>
              <w:rPr>
                <w:sz w:val="20"/>
                <w:szCs w:val="22"/>
              </w:rPr>
            </w:pPr>
            <w:r w:rsidRPr="00BA310D">
              <w:rPr>
                <w:sz w:val="20"/>
                <w:szCs w:val="22"/>
              </w:rPr>
              <w:t>CRP</w:t>
            </w:r>
            <w:r w:rsidR="00FE73FB" w:rsidRPr="00BA310D">
              <w:rPr>
                <w:sz w:val="20"/>
                <w:szCs w:val="22"/>
              </w:rPr>
              <w:t>34</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56E3B1EC" w14:textId="77777777" w:rsidR="00006440" w:rsidRPr="00BA310D" w:rsidRDefault="002C3A30" w:rsidP="00866F54">
            <w:pPr>
              <w:rPr>
                <w:sz w:val="20"/>
                <w:szCs w:val="22"/>
              </w:rPr>
            </w:pPr>
            <w:r w:rsidRPr="00BA310D">
              <w:rPr>
                <w:sz w:val="20"/>
                <w:szCs w:val="22"/>
              </w:rPr>
              <w:t>27</w:t>
            </w:r>
          </w:p>
          <w:p w14:paraId="45234643" w14:textId="26CCA8E3" w:rsidR="00982506" w:rsidRPr="00BA310D" w:rsidRDefault="00FE73FB" w:rsidP="00866F54">
            <w:pPr>
              <w:rPr>
                <w:sz w:val="20"/>
                <w:szCs w:val="22"/>
              </w:rPr>
            </w:pPr>
            <w:r w:rsidRPr="00BA310D">
              <w:rPr>
                <w:sz w:val="20"/>
                <w:szCs w:val="22"/>
              </w:rPr>
              <w:t>PR 7</w:t>
            </w:r>
            <w:r w:rsidR="00982506" w:rsidRPr="00BA310D">
              <w:rPr>
                <w:sz w:val="20"/>
                <w:szCs w:val="22"/>
              </w:rPr>
              <w:t xml:space="preserve"> due (on Q2)</w:t>
            </w:r>
          </w:p>
          <w:p w14:paraId="77B01BB0" w14:textId="7B212F9E" w:rsidR="001108DD" w:rsidRPr="00BA310D" w:rsidRDefault="001108DD" w:rsidP="00866F54">
            <w:pPr>
              <w:rPr>
                <w:sz w:val="20"/>
                <w:szCs w:val="22"/>
              </w:rPr>
            </w:pPr>
            <w:r w:rsidRPr="00BA310D">
              <w:rPr>
                <w:sz w:val="20"/>
                <w:szCs w:val="22"/>
              </w:rPr>
              <w:t>CRP</w:t>
            </w:r>
            <w:r w:rsidR="00FE73FB" w:rsidRPr="00BA310D">
              <w:rPr>
                <w:sz w:val="20"/>
                <w:szCs w:val="22"/>
              </w:rPr>
              <w:t>35</w:t>
            </w:r>
          </w:p>
          <w:p w14:paraId="731F0676" w14:textId="77777777" w:rsidR="00195C11" w:rsidRPr="00BA310D" w:rsidRDefault="00195C11" w:rsidP="00866F54">
            <w:pPr>
              <w:rPr>
                <w:sz w:val="20"/>
                <w:szCs w:val="22"/>
              </w:rPr>
            </w:pPr>
          </w:p>
          <w:p w14:paraId="721BF0CC" w14:textId="2E32B7C9" w:rsidR="00195C11" w:rsidRPr="00BA310D" w:rsidRDefault="00FE73FB" w:rsidP="00866F54">
            <w:pPr>
              <w:rPr>
                <w:sz w:val="20"/>
                <w:szCs w:val="22"/>
              </w:rPr>
            </w:pPr>
            <w:r w:rsidRPr="00BA310D">
              <w:rPr>
                <w:sz w:val="20"/>
              </w:rPr>
              <w:t xml:space="preserve">BNW </w:t>
            </w:r>
            <w:r w:rsidR="00195C11" w:rsidRPr="00BA310D">
              <w:rPr>
                <w:sz w:val="20"/>
              </w:rPr>
              <w:t>Seminar 2: 123-259</w:t>
            </w:r>
          </w:p>
        </w:tc>
      </w:tr>
    </w:tbl>
    <w:p w14:paraId="00990252" w14:textId="1FB4FA37" w:rsidR="003328B1" w:rsidRPr="00195C11" w:rsidRDefault="00195C11" w:rsidP="00195C11">
      <w:pPr>
        <w:pStyle w:val="ListParagraph"/>
        <w:numPr>
          <w:ilvl w:val="0"/>
          <w:numId w:val="2"/>
        </w:numPr>
        <w:rPr>
          <w:rFonts w:ascii="Georgia" w:hAnsi="Georgia"/>
          <w:szCs w:val="40"/>
        </w:rPr>
      </w:pPr>
      <w:r>
        <w:rPr>
          <w:rFonts w:ascii="Georgia" w:hAnsi="Georgia"/>
          <w:szCs w:val="40"/>
        </w:rPr>
        <w:t xml:space="preserve">You will be doing one project/paper for both 1984 and BNW. It will be due in the second quarter. That due date will be given to you on the calendar for the second quarter. </w:t>
      </w:r>
    </w:p>
    <w:p w14:paraId="458D8765" w14:textId="24E249DF" w:rsidR="003328B1" w:rsidRDefault="003328B1">
      <w:pPr>
        <w:rPr>
          <w:rFonts w:ascii="Georgia" w:hAnsi="Georgia"/>
          <w:b/>
          <w:sz w:val="40"/>
          <w:szCs w:val="40"/>
        </w:rPr>
      </w:pPr>
      <w:bookmarkStart w:id="0" w:name="_GoBack"/>
      <w:bookmarkEnd w:id="0"/>
    </w:p>
    <w:sectPr w:rsidR="003328B1" w:rsidSect="00FE73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494"/>
    <w:multiLevelType w:val="hybridMultilevel"/>
    <w:tmpl w:val="2C066D6E"/>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662BF"/>
    <w:multiLevelType w:val="hybridMultilevel"/>
    <w:tmpl w:val="E7AC4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82"/>
    <w:rsid w:val="00001258"/>
    <w:rsid w:val="00002706"/>
    <w:rsid w:val="0000552C"/>
    <w:rsid w:val="00006440"/>
    <w:rsid w:val="00041CDB"/>
    <w:rsid w:val="000B0635"/>
    <w:rsid w:val="000C55E2"/>
    <w:rsid w:val="00103EF7"/>
    <w:rsid w:val="00110210"/>
    <w:rsid w:val="001108DD"/>
    <w:rsid w:val="00150089"/>
    <w:rsid w:val="00153A04"/>
    <w:rsid w:val="001672CF"/>
    <w:rsid w:val="001924D2"/>
    <w:rsid w:val="00195C11"/>
    <w:rsid w:val="001A0422"/>
    <w:rsid w:val="001A592B"/>
    <w:rsid w:val="001B11C6"/>
    <w:rsid w:val="002049FB"/>
    <w:rsid w:val="00206C05"/>
    <w:rsid w:val="00210A1C"/>
    <w:rsid w:val="00211F1E"/>
    <w:rsid w:val="002431F4"/>
    <w:rsid w:val="00285602"/>
    <w:rsid w:val="00286E49"/>
    <w:rsid w:val="00287271"/>
    <w:rsid w:val="002954C0"/>
    <w:rsid w:val="002C3A30"/>
    <w:rsid w:val="002D577C"/>
    <w:rsid w:val="003004A3"/>
    <w:rsid w:val="00314C51"/>
    <w:rsid w:val="003328B1"/>
    <w:rsid w:val="00370810"/>
    <w:rsid w:val="003A03D6"/>
    <w:rsid w:val="003A2EA8"/>
    <w:rsid w:val="003C2882"/>
    <w:rsid w:val="003C529E"/>
    <w:rsid w:val="003E787E"/>
    <w:rsid w:val="00404E92"/>
    <w:rsid w:val="00433668"/>
    <w:rsid w:val="004861B7"/>
    <w:rsid w:val="004953A9"/>
    <w:rsid w:val="004D6A7D"/>
    <w:rsid w:val="00502AF3"/>
    <w:rsid w:val="005062FC"/>
    <w:rsid w:val="00534AC0"/>
    <w:rsid w:val="00562E91"/>
    <w:rsid w:val="00593081"/>
    <w:rsid w:val="005A0C53"/>
    <w:rsid w:val="005A274A"/>
    <w:rsid w:val="005D0BB4"/>
    <w:rsid w:val="005D42F3"/>
    <w:rsid w:val="00621733"/>
    <w:rsid w:val="00646D1B"/>
    <w:rsid w:val="006527A9"/>
    <w:rsid w:val="00655DB5"/>
    <w:rsid w:val="00665DB6"/>
    <w:rsid w:val="006B5BB7"/>
    <w:rsid w:val="006B6A97"/>
    <w:rsid w:val="006E3432"/>
    <w:rsid w:val="0070560F"/>
    <w:rsid w:val="00733208"/>
    <w:rsid w:val="007377D6"/>
    <w:rsid w:val="0079733B"/>
    <w:rsid w:val="007A1151"/>
    <w:rsid w:val="007A599B"/>
    <w:rsid w:val="007C2057"/>
    <w:rsid w:val="007D0D1B"/>
    <w:rsid w:val="007D44EE"/>
    <w:rsid w:val="007E6D57"/>
    <w:rsid w:val="007F2347"/>
    <w:rsid w:val="007F2780"/>
    <w:rsid w:val="008056BF"/>
    <w:rsid w:val="0084682C"/>
    <w:rsid w:val="0086613A"/>
    <w:rsid w:val="00866F54"/>
    <w:rsid w:val="00884782"/>
    <w:rsid w:val="008A599B"/>
    <w:rsid w:val="008A5BE5"/>
    <w:rsid w:val="008B130E"/>
    <w:rsid w:val="008E098E"/>
    <w:rsid w:val="008E1E95"/>
    <w:rsid w:val="009103D4"/>
    <w:rsid w:val="0091246C"/>
    <w:rsid w:val="00982506"/>
    <w:rsid w:val="00985213"/>
    <w:rsid w:val="009909E9"/>
    <w:rsid w:val="009A34E1"/>
    <w:rsid w:val="009C4B12"/>
    <w:rsid w:val="009C65A3"/>
    <w:rsid w:val="009D3783"/>
    <w:rsid w:val="009E79B8"/>
    <w:rsid w:val="009F41CD"/>
    <w:rsid w:val="009F4F90"/>
    <w:rsid w:val="00A035B3"/>
    <w:rsid w:val="00A11DFD"/>
    <w:rsid w:val="00A12386"/>
    <w:rsid w:val="00A25E71"/>
    <w:rsid w:val="00A40F5D"/>
    <w:rsid w:val="00A53E3D"/>
    <w:rsid w:val="00A65E63"/>
    <w:rsid w:val="00A84662"/>
    <w:rsid w:val="00AA4413"/>
    <w:rsid w:val="00AD291B"/>
    <w:rsid w:val="00AE2A11"/>
    <w:rsid w:val="00AF2144"/>
    <w:rsid w:val="00AF5A60"/>
    <w:rsid w:val="00B17D29"/>
    <w:rsid w:val="00B44408"/>
    <w:rsid w:val="00B662A3"/>
    <w:rsid w:val="00B86D46"/>
    <w:rsid w:val="00BA310D"/>
    <w:rsid w:val="00BA3838"/>
    <w:rsid w:val="00BA40E1"/>
    <w:rsid w:val="00BB63AB"/>
    <w:rsid w:val="00BC005F"/>
    <w:rsid w:val="00BE25B3"/>
    <w:rsid w:val="00C022B8"/>
    <w:rsid w:val="00C1143B"/>
    <w:rsid w:val="00C303EE"/>
    <w:rsid w:val="00C33C2A"/>
    <w:rsid w:val="00C41345"/>
    <w:rsid w:val="00C625EA"/>
    <w:rsid w:val="00C67044"/>
    <w:rsid w:val="00C71FC0"/>
    <w:rsid w:val="00C8325F"/>
    <w:rsid w:val="00C850D1"/>
    <w:rsid w:val="00CA7880"/>
    <w:rsid w:val="00CC0E80"/>
    <w:rsid w:val="00CF3C97"/>
    <w:rsid w:val="00D178D1"/>
    <w:rsid w:val="00D20FFF"/>
    <w:rsid w:val="00D225EB"/>
    <w:rsid w:val="00D54C1A"/>
    <w:rsid w:val="00D5521A"/>
    <w:rsid w:val="00DB29C5"/>
    <w:rsid w:val="00DB32A5"/>
    <w:rsid w:val="00DC700D"/>
    <w:rsid w:val="00E268A5"/>
    <w:rsid w:val="00E30309"/>
    <w:rsid w:val="00E4268C"/>
    <w:rsid w:val="00E44884"/>
    <w:rsid w:val="00E6014E"/>
    <w:rsid w:val="00E61EF9"/>
    <w:rsid w:val="00E962D7"/>
    <w:rsid w:val="00EF7E4C"/>
    <w:rsid w:val="00F15CFB"/>
    <w:rsid w:val="00F43BF9"/>
    <w:rsid w:val="00F87E5B"/>
    <w:rsid w:val="00F87E6D"/>
    <w:rsid w:val="00F94AC8"/>
    <w:rsid w:val="00FB150C"/>
    <w:rsid w:val="00FB7EB8"/>
    <w:rsid w:val="00FE73FB"/>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DC766"/>
  <w15:docId w15:val="{111D6A59-E8F9-41DF-BD19-9F64FC78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FC0"/>
    <w:rPr>
      <w:rFonts w:ascii="Sylfaen" w:hAnsi="Sylfa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99B"/>
    <w:rPr>
      <w:rFonts w:ascii="Tahoma" w:hAnsi="Tahoma" w:cs="Tahoma"/>
      <w:sz w:val="16"/>
      <w:szCs w:val="16"/>
    </w:rPr>
  </w:style>
  <w:style w:type="paragraph" w:styleId="ListParagraph">
    <w:name w:val="List Paragraph"/>
    <w:basedOn w:val="Normal"/>
    <w:uiPriority w:val="34"/>
    <w:qFormat/>
    <w:rsid w:val="000C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5D99-C7BF-404F-9630-CEB84F0D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2008 Spring Semester Calendar</vt:lpstr>
    </vt:vector>
  </TitlesOfParts>
  <Company>Wake County Public Schools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Spring Semester Calendar</dc:title>
  <dc:creator>Amy Kay Nickerson</dc:creator>
  <cp:lastModifiedBy>Meghan Sanders</cp:lastModifiedBy>
  <cp:revision>2</cp:revision>
  <cp:lastPrinted>2009-01-27T16:40:00Z</cp:lastPrinted>
  <dcterms:created xsi:type="dcterms:W3CDTF">2017-08-25T13:43:00Z</dcterms:created>
  <dcterms:modified xsi:type="dcterms:W3CDTF">2017-08-25T13:43:00Z</dcterms:modified>
</cp:coreProperties>
</file>