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97ED" w14:textId="77777777" w:rsidR="009331BD" w:rsidRDefault="00427433">
      <w:pPr>
        <w:rPr>
          <w:rFonts w:ascii="Arial Narrow" w:hAnsi="Arial Narrow"/>
          <w:b/>
          <w:sz w:val="40"/>
        </w:rPr>
      </w:pPr>
      <w:r w:rsidRPr="002B02DB">
        <w:rPr>
          <w:rFonts w:ascii="Arial Narrow" w:hAnsi="Arial Narrow"/>
          <w:b/>
          <w:sz w:val="40"/>
        </w:rPr>
        <w:t>AP Literature Course Syllabus</w:t>
      </w:r>
      <w:r w:rsidR="00BB04B3">
        <w:rPr>
          <w:rFonts w:ascii="Arial Narrow" w:hAnsi="Arial Narrow"/>
          <w:b/>
          <w:sz w:val="40"/>
        </w:rPr>
        <w:t xml:space="preserve"> </w:t>
      </w:r>
      <w:r w:rsidR="005F3A81" w:rsidRPr="002B02DB">
        <w:rPr>
          <w:rFonts w:ascii="Arial Narrow" w:hAnsi="Arial Narrow"/>
          <w:b/>
          <w:sz w:val="40"/>
        </w:rPr>
        <w:t xml:space="preserve">  </w:t>
      </w:r>
    </w:p>
    <w:p w14:paraId="22FE2C0D" w14:textId="646095F7" w:rsidR="00427433" w:rsidRPr="002B02DB" w:rsidRDefault="00BB04B3" w:rsidP="009331BD">
      <w:pPr>
        <w:tabs>
          <w:tab w:val="left" w:pos="1980"/>
          <w:tab w:val="left" w:pos="4050"/>
          <w:tab w:val="right" w:pos="9360"/>
        </w:tabs>
        <w:rPr>
          <w:rFonts w:ascii="Arial Narrow" w:hAnsi="Arial Narrow"/>
          <w:b/>
          <w:sz w:val="28"/>
        </w:rPr>
      </w:pPr>
      <w:r>
        <w:rPr>
          <w:rFonts w:ascii="Arial Narrow" w:hAnsi="Arial Narrow"/>
        </w:rPr>
        <w:t>Meghan Shields</w:t>
      </w:r>
      <w:r w:rsidR="009331BD">
        <w:rPr>
          <w:rFonts w:ascii="Arial Narrow" w:hAnsi="Arial Narrow"/>
        </w:rPr>
        <w:tab/>
      </w:r>
      <w:r>
        <w:rPr>
          <w:rFonts w:ascii="Arial Narrow" w:hAnsi="Arial Narrow"/>
        </w:rPr>
        <w:t>Room 1616</w:t>
      </w:r>
      <w:r w:rsidR="009331BD">
        <w:rPr>
          <w:rFonts w:ascii="Arial Narrow" w:hAnsi="Arial Narrow"/>
        </w:rPr>
        <w:tab/>
      </w:r>
      <w:r w:rsidR="009331BD" w:rsidRPr="009331BD">
        <w:rPr>
          <w:rFonts w:ascii="Arial Narrow" w:hAnsi="Arial Narrow"/>
        </w:rPr>
        <w:t>mshields3@wcpss.net</w:t>
      </w:r>
      <w:r w:rsidR="009331BD" w:rsidRPr="009331BD">
        <w:rPr>
          <w:rFonts w:ascii="Arial Narrow" w:hAnsi="Arial Narrow"/>
        </w:rPr>
        <w:tab/>
        <w:t>shieldshshs@weebly.com</w:t>
      </w:r>
      <w:bookmarkStart w:id="0" w:name="_GoBack"/>
      <w:bookmarkEnd w:id="0"/>
    </w:p>
    <w:p w14:paraId="0BECB71B" w14:textId="77777777" w:rsidR="00F92007" w:rsidRPr="002B02DB" w:rsidRDefault="00427433">
      <w:pPr>
        <w:rPr>
          <w:rFonts w:ascii="Arial Narrow" w:hAnsi="Arial Narrow"/>
          <w:sz w:val="20"/>
          <w:szCs w:val="20"/>
        </w:rPr>
      </w:pPr>
      <w:r w:rsidRPr="002B02DB">
        <w:rPr>
          <w:rFonts w:ascii="Arial Narrow" w:hAnsi="Arial Narrow"/>
          <w:b/>
          <w:sz w:val="20"/>
          <w:szCs w:val="20"/>
        </w:rPr>
        <w:t>Course Description:</w:t>
      </w:r>
      <w:r w:rsidRPr="002B02DB">
        <w:rPr>
          <w:rFonts w:ascii="Arial Narrow" w:hAnsi="Arial Narrow"/>
          <w:sz w:val="20"/>
          <w:szCs w:val="20"/>
        </w:rPr>
        <w:t xml:space="preserve">  </w:t>
      </w:r>
    </w:p>
    <w:p w14:paraId="13394C1F" w14:textId="77777777" w:rsidR="00F92007" w:rsidRPr="002B02DB" w:rsidRDefault="00427433">
      <w:pPr>
        <w:contextualSpacing/>
        <w:rPr>
          <w:rFonts w:ascii="Arial Narrow" w:hAnsi="Arial Narrow"/>
          <w:sz w:val="20"/>
          <w:szCs w:val="20"/>
        </w:rPr>
      </w:pPr>
      <w:r w:rsidRPr="002B02DB">
        <w:rPr>
          <w:rFonts w:ascii="Arial Narrow" w:hAnsi="Arial Narrow"/>
          <w:sz w:val="20"/>
          <w:szCs w:val="20"/>
        </w:rPr>
        <w:t xml:space="preserve">“An AP English Literature and Composition course engages in the careful reading and critical analysis of imaginative literature.  Through the close reading of selected texts, students should deepen their understanding of the ways writers use language to provide both meaning and pleasure to their readers.  As students read, they should consider a work’s structure, style, and themes as well as such smaller-scale elements as the use of figurative language, imagery, symbolism, and tone.” </w:t>
      </w:r>
    </w:p>
    <w:p w14:paraId="1829F56A" w14:textId="77777777" w:rsidR="00427433" w:rsidRPr="002B02DB" w:rsidRDefault="00427433" w:rsidP="00F92007">
      <w:pPr>
        <w:ind w:firstLine="720"/>
        <w:contextualSpacing/>
        <w:rPr>
          <w:rFonts w:ascii="Arial Narrow" w:hAnsi="Arial Narrow"/>
          <w:sz w:val="20"/>
          <w:szCs w:val="20"/>
        </w:rPr>
      </w:pPr>
      <w:r w:rsidRPr="002B02DB">
        <w:rPr>
          <w:rFonts w:ascii="Arial Narrow" w:hAnsi="Arial Narrow"/>
          <w:sz w:val="20"/>
          <w:szCs w:val="20"/>
        </w:rPr>
        <w:t>~College Board</w:t>
      </w:r>
    </w:p>
    <w:p w14:paraId="1CB8A72C" w14:textId="77777777" w:rsidR="00F92007" w:rsidRPr="002B02DB" w:rsidRDefault="00F92007">
      <w:pPr>
        <w:contextualSpacing/>
        <w:rPr>
          <w:rFonts w:ascii="Arial Narrow" w:hAnsi="Arial Narrow"/>
          <w:sz w:val="20"/>
          <w:szCs w:val="20"/>
        </w:rPr>
      </w:pPr>
    </w:p>
    <w:p w14:paraId="72F1F748" w14:textId="77777777" w:rsidR="00302C32" w:rsidRPr="002B02DB" w:rsidRDefault="00302C32" w:rsidP="00302C32">
      <w:pPr>
        <w:autoSpaceDE w:val="0"/>
        <w:autoSpaceDN w:val="0"/>
        <w:adjustRightInd w:val="0"/>
        <w:spacing w:after="0" w:line="240" w:lineRule="auto"/>
        <w:rPr>
          <w:rFonts w:ascii="Arial Narrow" w:hAnsi="Arial Narrow" w:cs="Times New Roman"/>
          <w:b/>
          <w:color w:val="000000"/>
          <w:sz w:val="20"/>
          <w:szCs w:val="20"/>
        </w:rPr>
      </w:pPr>
      <w:r w:rsidRPr="002B02DB">
        <w:rPr>
          <w:rFonts w:ascii="Arial Narrow" w:hAnsi="Arial Narrow" w:cs="Times New Roman"/>
          <w:b/>
          <w:color w:val="000000"/>
          <w:sz w:val="20"/>
          <w:szCs w:val="20"/>
        </w:rPr>
        <w:t>Book List:</w:t>
      </w:r>
    </w:p>
    <w:p w14:paraId="47A87D1E" w14:textId="77777777" w:rsidR="00302C32" w:rsidRPr="002B02DB" w:rsidRDefault="00302C32" w:rsidP="00302C32">
      <w:pPr>
        <w:autoSpaceDE w:val="0"/>
        <w:autoSpaceDN w:val="0"/>
        <w:adjustRightInd w:val="0"/>
        <w:spacing w:after="0" w:line="240" w:lineRule="auto"/>
        <w:jc w:val="center"/>
        <w:rPr>
          <w:rFonts w:ascii="Arial Narrow" w:hAnsi="Arial Narrow" w:cs="Times New Roman"/>
          <w:b/>
          <w:color w:val="000000"/>
          <w:sz w:val="20"/>
          <w:szCs w:val="20"/>
        </w:rPr>
      </w:pPr>
    </w:p>
    <w:p w14:paraId="25D4BA65" w14:textId="77777777" w:rsidR="00302C32" w:rsidRPr="002B02DB" w:rsidRDefault="00302C32" w:rsidP="00302C32">
      <w:pPr>
        <w:autoSpaceDE w:val="0"/>
        <w:autoSpaceDN w:val="0"/>
        <w:adjustRightInd w:val="0"/>
        <w:spacing w:after="0" w:line="240" w:lineRule="auto"/>
        <w:rPr>
          <w:rFonts w:ascii="Arial Narrow" w:hAnsi="Arial Narrow" w:cs="Times New Roman"/>
          <w:bCs/>
          <w:color w:val="000000"/>
          <w:sz w:val="20"/>
          <w:szCs w:val="20"/>
        </w:rPr>
      </w:pPr>
      <w:r w:rsidRPr="002B02DB">
        <w:rPr>
          <w:rFonts w:ascii="Arial Narrow" w:hAnsi="Arial Narrow" w:cs="Times New Roman"/>
          <w:bCs/>
          <w:color w:val="000000"/>
          <w:sz w:val="20"/>
          <w:szCs w:val="20"/>
        </w:rPr>
        <w:t>Below is a tentative list of the works we will be covering over the course of the school year. Many students opt to purchase the texts so they can annotate and more easily refer back to them, but this is in no way required. All required texts will be provided for students.</w:t>
      </w:r>
    </w:p>
    <w:p w14:paraId="6CFF8E01" w14:textId="77777777" w:rsidR="00302C32" w:rsidRPr="002B02DB" w:rsidRDefault="00302C32" w:rsidP="00302C32">
      <w:pPr>
        <w:pStyle w:val="Heading1"/>
        <w:rPr>
          <w:rFonts w:ascii="Arial Narrow" w:hAnsi="Arial Narrow"/>
          <w:b w:val="0"/>
          <w:bCs w:val="0"/>
          <w:color w:val="000000"/>
          <w:sz w:val="20"/>
          <w:szCs w:val="20"/>
        </w:rPr>
      </w:pPr>
      <w:r w:rsidRPr="002B02DB">
        <w:rPr>
          <w:rFonts w:ascii="Arial Narrow" w:hAnsi="Arial Narrow"/>
          <w:b w:val="0"/>
          <w:color w:val="000000"/>
          <w:sz w:val="20"/>
          <w:szCs w:val="20"/>
        </w:rPr>
        <w:t xml:space="preserve">In previous years, students have found </w:t>
      </w:r>
      <w:r w:rsidRPr="002B02DB">
        <w:rPr>
          <w:rFonts w:ascii="Arial Narrow" w:hAnsi="Arial Narrow"/>
          <w:b w:val="0"/>
          <w:i/>
          <w:sz w:val="20"/>
          <w:szCs w:val="20"/>
        </w:rPr>
        <w:t xml:space="preserve">How to Read Literature Like a Professor: A Lively and Entertaining Guide to Reading Between the Lines </w:t>
      </w:r>
      <w:r w:rsidRPr="002B02DB">
        <w:rPr>
          <w:rFonts w:ascii="Arial Narrow" w:hAnsi="Arial Narrow"/>
          <w:b w:val="0"/>
          <w:sz w:val="20"/>
          <w:szCs w:val="20"/>
        </w:rPr>
        <w:t xml:space="preserve">(revised edition) </w:t>
      </w:r>
      <w:r w:rsidRPr="002B02DB">
        <w:rPr>
          <w:rFonts w:ascii="Arial Narrow" w:hAnsi="Arial Narrow"/>
          <w:b w:val="0"/>
          <w:color w:val="000000"/>
          <w:sz w:val="20"/>
          <w:szCs w:val="20"/>
        </w:rPr>
        <w:t>to be</w:t>
      </w:r>
      <w:r w:rsidRPr="002B02DB">
        <w:rPr>
          <w:rFonts w:ascii="Arial Narrow" w:hAnsi="Arial Narrow"/>
          <w:b w:val="0"/>
          <w:color w:val="000000"/>
          <w:sz w:val="20"/>
          <w:szCs w:val="20"/>
        </w:rPr>
        <w:softHyphen/>
      </w:r>
      <w:r w:rsidRPr="002B02DB">
        <w:rPr>
          <w:rFonts w:ascii="Arial Narrow" w:hAnsi="Arial Narrow"/>
          <w:b w:val="0"/>
          <w:color w:val="000000"/>
          <w:sz w:val="20"/>
          <w:szCs w:val="20"/>
        </w:rPr>
        <w:softHyphen/>
        <w:t xml:space="preserve"> an extremely helpful resource in analyzing literature; however, we do not have copies of the book at the school. We will be covering the material through lecture, but it would be highly beneficial for students to read the full text on their own. </w:t>
      </w:r>
    </w:p>
    <w:tbl>
      <w:tblPr>
        <w:tblStyle w:val="TableGrid"/>
        <w:tblpPr w:leftFromText="187" w:rightFromText="187" w:vertAnchor="text" w:horzAnchor="margin" w:tblpXSpec="center" w:tblpY="162"/>
        <w:tblW w:w="9535" w:type="dxa"/>
        <w:tblLook w:val="04A0" w:firstRow="1" w:lastRow="0" w:firstColumn="1" w:lastColumn="0" w:noHBand="0" w:noVBand="1"/>
      </w:tblPr>
      <w:tblGrid>
        <w:gridCol w:w="3955"/>
        <w:gridCol w:w="2790"/>
        <w:gridCol w:w="2790"/>
      </w:tblGrid>
      <w:tr w:rsidR="00302C32" w:rsidRPr="002B02DB" w14:paraId="0430EA0A" w14:textId="77777777" w:rsidTr="003933B3">
        <w:tc>
          <w:tcPr>
            <w:tcW w:w="3955" w:type="dxa"/>
          </w:tcPr>
          <w:p w14:paraId="22F7A9FC" w14:textId="77777777" w:rsidR="00302C32" w:rsidRPr="002B02DB" w:rsidRDefault="00302C32" w:rsidP="003933B3">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Title</w:t>
            </w:r>
          </w:p>
        </w:tc>
        <w:tc>
          <w:tcPr>
            <w:tcW w:w="2790" w:type="dxa"/>
          </w:tcPr>
          <w:p w14:paraId="1240F880" w14:textId="77777777" w:rsidR="00302C32" w:rsidRPr="002B02DB" w:rsidRDefault="00302C32" w:rsidP="003933B3">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Author</w:t>
            </w:r>
          </w:p>
        </w:tc>
        <w:tc>
          <w:tcPr>
            <w:tcW w:w="2790" w:type="dxa"/>
          </w:tcPr>
          <w:p w14:paraId="6189F2B5" w14:textId="77777777" w:rsidR="00302C32" w:rsidRPr="002B02DB" w:rsidRDefault="00302C32" w:rsidP="003933B3">
            <w:pPr>
              <w:autoSpaceDE w:val="0"/>
              <w:autoSpaceDN w:val="0"/>
              <w:adjustRightInd w:val="0"/>
              <w:rPr>
                <w:rFonts w:ascii="Arial Narrow" w:hAnsi="Arial Narrow" w:cs="Times New Roman"/>
                <w:b/>
                <w:color w:val="000000"/>
                <w:sz w:val="20"/>
                <w:szCs w:val="20"/>
              </w:rPr>
            </w:pPr>
            <w:r w:rsidRPr="002B02DB">
              <w:rPr>
                <w:rFonts w:ascii="Arial Narrow" w:hAnsi="Arial Narrow" w:cs="Times New Roman"/>
                <w:b/>
                <w:color w:val="000000"/>
                <w:sz w:val="20"/>
                <w:szCs w:val="20"/>
              </w:rPr>
              <w:t>ISBN</w:t>
            </w:r>
          </w:p>
        </w:tc>
      </w:tr>
      <w:tr w:rsidR="00302C32" w:rsidRPr="002B02DB" w14:paraId="0A4E09D1" w14:textId="77777777" w:rsidTr="003933B3">
        <w:tc>
          <w:tcPr>
            <w:tcW w:w="9535" w:type="dxa"/>
            <w:gridSpan w:val="3"/>
          </w:tcPr>
          <w:p w14:paraId="638F44C4" w14:textId="77777777" w:rsidR="00302C32" w:rsidRPr="002B02DB" w:rsidRDefault="002B02DB" w:rsidP="002B02DB">
            <w:pPr>
              <w:tabs>
                <w:tab w:val="left" w:pos="3810"/>
                <w:tab w:val="center" w:pos="4659"/>
              </w:tabs>
              <w:autoSpaceDE w:val="0"/>
              <w:autoSpaceDN w:val="0"/>
              <w:adjustRightInd w:val="0"/>
              <w:rPr>
                <w:rFonts w:ascii="Arial Narrow" w:hAnsi="Arial Narrow" w:cs="Times New Roman"/>
                <w:color w:val="000000"/>
                <w:sz w:val="20"/>
                <w:szCs w:val="20"/>
              </w:rPr>
            </w:pPr>
            <w:r w:rsidRPr="002B02DB">
              <w:rPr>
                <w:rFonts w:ascii="Arial Narrow" w:hAnsi="Arial Narrow" w:cs="Times New Roman"/>
                <w:b/>
                <w:color w:val="000000"/>
                <w:sz w:val="20"/>
                <w:szCs w:val="20"/>
              </w:rPr>
              <w:tab/>
            </w:r>
            <w:r w:rsidRPr="002B02DB">
              <w:rPr>
                <w:rFonts w:ascii="Arial Narrow" w:hAnsi="Arial Narrow" w:cs="Times New Roman"/>
                <w:b/>
                <w:color w:val="000000"/>
                <w:sz w:val="20"/>
                <w:szCs w:val="20"/>
              </w:rPr>
              <w:tab/>
            </w:r>
            <w:r w:rsidR="00302C32" w:rsidRPr="002B02DB">
              <w:rPr>
                <w:rFonts w:ascii="Arial Narrow" w:hAnsi="Arial Narrow" w:cs="Times New Roman"/>
                <w:b/>
                <w:color w:val="000000"/>
                <w:sz w:val="20"/>
                <w:szCs w:val="20"/>
              </w:rPr>
              <w:t>Novels</w:t>
            </w:r>
          </w:p>
        </w:tc>
      </w:tr>
      <w:tr w:rsidR="00302C32" w:rsidRPr="002B02DB" w14:paraId="04782F52" w14:textId="77777777" w:rsidTr="003933B3">
        <w:tc>
          <w:tcPr>
            <w:tcW w:w="3955" w:type="dxa"/>
          </w:tcPr>
          <w:p w14:paraId="6EDB5F01"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1984</w:t>
            </w:r>
          </w:p>
        </w:tc>
        <w:tc>
          <w:tcPr>
            <w:tcW w:w="2790" w:type="dxa"/>
          </w:tcPr>
          <w:p w14:paraId="70D89F86"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George Orwell</w:t>
            </w:r>
          </w:p>
        </w:tc>
        <w:tc>
          <w:tcPr>
            <w:tcW w:w="2790" w:type="dxa"/>
          </w:tcPr>
          <w:p w14:paraId="416CC2C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0-8810-3036-8</w:t>
            </w:r>
          </w:p>
        </w:tc>
      </w:tr>
      <w:tr w:rsidR="00302C32" w:rsidRPr="002B02DB" w14:paraId="4140ED22" w14:textId="77777777" w:rsidTr="003933B3">
        <w:tc>
          <w:tcPr>
            <w:tcW w:w="3955" w:type="dxa"/>
          </w:tcPr>
          <w:p w14:paraId="11BC2207"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As I lay Dying</w:t>
            </w:r>
          </w:p>
        </w:tc>
        <w:tc>
          <w:tcPr>
            <w:tcW w:w="2790" w:type="dxa"/>
          </w:tcPr>
          <w:p w14:paraId="797213B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William Faulkner</w:t>
            </w:r>
          </w:p>
        </w:tc>
        <w:tc>
          <w:tcPr>
            <w:tcW w:w="2790" w:type="dxa"/>
          </w:tcPr>
          <w:p w14:paraId="286B8E5A"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682A245E" w14:textId="77777777" w:rsidTr="003933B3">
        <w:tc>
          <w:tcPr>
            <w:tcW w:w="3955" w:type="dxa"/>
          </w:tcPr>
          <w:p w14:paraId="72D61467"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Bless Me, Ultima</w:t>
            </w:r>
          </w:p>
        </w:tc>
        <w:tc>
          <w:tcPr>
            <w:tcW w:w="2790" w:type="dxa"/>
          </w:tcPr>
          <w:p w14:paraId="19D9B89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Rudolfo Anaya</w:t>
            </w:r>
          </w:p>
        </w:tc>
        <w:tc>
          <w:tcPr>
            <w:tcW w:w="2790" w:type="dxa"/>
          </w:tcPr>
          <w:p w14:paraId="508A63F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0-7857-4227-1</w:t>
            </w:r>
          </w:p>
        </w:tc>
      </w:tr>
      <w:tr w:rsidR="00302C32" w:rsidRPr="002B02DB" w14:paraId="1D618FE0" w14:textId="77777777" w:rsidTr="003933B3">
        <w:tc>
          <w:tcPr>
            <w:tcW w:w="3955" w:type="dxa"/>
          </w:tcPr>
          <w:p w14:paraId="33C20CFB"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Brave New World</w:t>
            </w:r>
          </w:p>
        </w:tc>
        <w:tc>
          <w:tcPr>
            <w:tcW w:w="2790" w:type="dxa"/>
          </w:tcPr>
          <w:p w14:paraId="3678C310"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Aldous Huxley</w:t>
            </w:r>
          </w:p>
        </w:tc>
        <w:tc>
          <w:tcPr>
            <w:tcW w:w="2790" w:type="dxa"/>
          </w:tcPr>
          <w:p w14:paraId="51E01A66"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1417761032</w:t>
            </w:r>
          </w:p>
        </w:tc>
      </w:tr>
      <w:tr w:rsidR="00302C32" w:rsidRPr="002B02DB" w14:paraId="2AEEA2EF" w14:textId="77777777" w:rsidTr="003933B3">
        <w:tc>
          <w:tcPr>
            <w:tcW w:w="3955" w:type="dxa"/>
          </w:tcPr>
          <w:p w14:paraId="42D94F87"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Great Expectations</w:t>
            </w:r>
          </w:p>
        </w:tc>
        <w:tc>
          <w:tcPr>
            <w:tcW w:w="2790" w:type="dxa"/>
          </w:tcPr>
          <w:p w14:paraId="25CCCF0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Charles Dickens</w:t>
            </w:r>
          </w:p>
        </w:tc>
        <w:tc>
          <w:tcPr>
            <w:tcW w:w="2790" w:type="dxa"/>
          </w:tcPr>
          <w:p w14:paraId="3D2E0E7D"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0-613-07900-0</w:t>
            </w:r>
          </w:p>
        </w:tc>
      </w:tr>
      <w:tr w:rsidR="00302C32" w:rsidRPr="002B02DB" w14:paraId="5C577C10" w14:textId="77777777" w:rsidTr="003933B3">
        <w:tc>
          <w:tcPr>
            <w:tcW w:w="3955" w:type="dxa"/>
          </w:tcPr>
          <w:p w14:paraId="1FED7647"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Grendel</w:t>
            </w:r>
          </w:p>
        </w:tc>
        <w:tc>
          <w:tcPr>
            <w:tcW w:w="2790" w:type="dxa"/>
          </w:tcPr>
          <w:p w14:paraId="73DF5842"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John Gardner</w:t>
            </w:r>
          </w:p>
        </w:tc>
        <w:tc>
          <w:tcPr>
            <w:tcW w:w="2790" w:type="dxa"/>
          </w:tcPr>
          <w:p w14:paraId="5A49CD57"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0-8085-6648-2</w:t>
            </w:r>
          </w:p>
        </w:tc>
      </w:tr>
      <w:tr w:rsidR="00302C32" w:rsidRPr="002B02DB" w14:paraId="0E3BAB7D" w14:textId="77777777" w:rsidTr="003933B3">
        <w:tc>
          <w:tcPr>
            <w:tcW w:w="3955" w:type="dxa"/>
          </w:tcPr>
          <w:p w14:paraId="233F5C83"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Heart of Darkness</w:t>
            </w:r>
          </w:p>
        </w:tc>
        <w:tc>
          <w:tcPr>
            <w:tcW w:w="2790" w:type="dxa"/>
          </w:tcPr>
          <w:p w14:paraId="50CCDA3E"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Joseph Conrad</w:t>
            </w:r>
          </w:p>
        </w:tc>
        <w:tc>
          <w:tcPr>
            <w:tcW w:w="2790" w:type="dxa"/>
          </w:tcPr>
          <w:p w14:paraId="5DDD4F65"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978-141782584-4</w:t>
            </w:r>
          </w:p>
        </w:tc>
      </w:tr>
      <w:tr w:rsidR="00302C32" w:rsidRPr="002B02DB" w14:paraId="51C0E6F4" w14:textId="77777777" w:rsidTr="003933B3">
        <w:tc>
          <w:tcPr>
            <w:tcW w:w="3955" w:type="dxa"/>
          </w:tcPr>
          <w:p w14:paraId="222E8D10"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Invisible Man</w:t>
            </w:r>
          </w:p>
        </w:tc>
        <w:tc>
          <w:tcPr>
            <w:tcW w:w="2790" w:type="dxa"/>
          </w:tcPr>
          <w:p w14:paraId="6EE6708F"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Ralph Ellison</w:t>
            </w:r>
          </w:p>
        </w:tc>
        <w:tc>
          <w:tcPr>
            <w:tcW w:w="2790" w:type="dxa"/>
          </w:tcPr>
          <w:p w14:paraId="1978FE4F"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25A2FE7C" w14:textId="77777777" w:rsidTr="003933B3">
        <w:tc>
          <w:tcPr>
            <w:tcW w:w="3955" w:type="dxa"/>
          </w:tcPr>
          <w:p w14:paraId="7068F8B4"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Jane Eyre</w:t>
            </w:r>
          </w:p>
        </w:tc>
        <w:tc>
          <w:tcPr>
            <w:tcW w:w="2790" w:type="dxa"/>
          </w:tcPr>
          <w:p w14:paraId="0619F7F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Charlotte Bronte</w:t>
            </w:r>
          </w:p>
        </w:tc>
        <w:tc>
          <w:tcPr>
            <w:tcW w:w="2790" w:type="dxa"/>
          </w:tcPr>
          <w:p w14:paraId="2D4AB232"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978-141782419-9</w:t>
            </w:r>
          </w:p>
        </w:tc>
      </w:tr>
      <w:tr w:rsidR="00302C32" w:rsidRPr="002B02DB" w14:paraId="11558DEB" w14:textId="77777777" w:rsidTr="003933B3">
        <w:tc>
          <w:tcPr>
            <w:tcW w:w="3955" w:type="dxa"/>
          </w:tcPr>
          <w:p w14:paraId="7909981C"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Lord of the Flies</w:t>
            </w:r>
          </w:p>
        </w:tc>
        <w:tc>
          <w:tcPr>
            <w:tcW w:w="2790" w:type="dxa"/>
          </w:tcPr>
          <w:p w14:paraId="001D6BCD"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William Golding</w:t>
            </w:r>
          </w:p>
        </w:tc>
        <w:tc>
          <w:tcPr>
            <w:tcW w:w="2790" w:type="dxa"/>
          </w:tcPr>
          <w:p w14:paraId="03BD543E"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0881030317</w:t>
            </w:r>
          </w:p>
        </w:tc>
      </w:tr>
      <w:tr w:rsidR="00302C32" w:rsidRPr="002B02DB" w14:paraId="4610A5A5" w14:textId="77777777" w:rsidTr="003933B3">
        <w:tc>
          <w:tcPr>
            <w:tcW w:w="3955" w:type="dxa"/>
          </w:tcPr>
          <w:p w14:paraId="1A32257C"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Pride and Prejudice</w:t>
            </w:r>
          </w:p>
        </w:tc>
        <w:tc>
          <w:tcPr>
            <w:tcW w:w="2790" w:type="dxa"/>
          </w:tcPr>
          <w:p w14:paraId="10D4C0AE"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Jane Austen</w:t>
            </w:r>
          </w:p>
        </w:tc>
        <w:tc>
          <w:tcPr>
            <w:tcW w:w="2790" w:type="dxa"/>
          </w:tcPr>
          <w:p w14:paraId="4CF09F00"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978-141781421-3</w:t>
            </w:r>
          </w:p>
        </w:tc>
      </w:tr>
      <w:tr w:rsidR="00302C32" w:rsidRPr="002B02DB" w14:paraId="7DD7DD2E" w14:textId="77777777" w:rsidTr="003933B3">
        <w:tc>
          <w:tcPr>
            <w:tcW w:w="3955" w:type="dxa"/>
          </w:tcPr>
          <w:p w14:paraId="07AF769F"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The Sound and the Fury</w:t>
            </w:r>
          </w:p>
        </w:tc>
        <w:tc>
          <w:tcPr>
            <w:tcW w:w="2790" w:type="dxa"/>
          </w:tcPr>
          <w:p w14:paraId="716676C5"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William Faulkner</w:t>
            </w:r>
          </w:p>
        </w:tc>
        <w:tc>
          <w:tcPr>
            <w:tcW w:w="2790" w:type="dxa"/>
          </w:tcPr>
          <w:p w14:paraId="02E74893"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537485AB" w14:textId="77777777" w:rsidTr="003933B3">
        <w:tc>
          <w:tcPr>
            <w:tcW w:w="3955" w:type="dxa"/>
          </w:tcPr>
          <w:p w14:paraId="5D4D2D3D"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Wuthering Heights</w:t>
            </w:r>
          </w:p>
        </w:tc>
        <w:tc>
          <w:tcPr>
            <w:tcW w:w="2790" w:type="dxa"/>
          </w:tcPr>
          <w:p w14:paraId="74CD73EB"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Emily Bronte</w:t>
            </w:r>
          </w:p>
        </w:tc>
        <w:tc>
          <w:tcPr>
            <w:tcW w:w="2790" w:type="dxa"/>
          </w:tcPr>
          <w:p w14:paraId="08E4FAC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1-4177-3920-7</w:t>
            </w:r>
          </w:p>
        </w:tc>
      </w:tr>
      <w:tr w:rsidR="00302C32" w:rsidRPr="002B02DB" w14:paraId="32DA42DE" w14:textId="77777777" w:rsidTr="003933B3">
        <w:tc>
          <w:tcPr>
            <w:tcW w:w="3955" w:type="dxa"/>
          </w:tcPr>
          <w:p w14:paraId="3838DCDE"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Frankenstein</w:t>
            </w:r>
          </w:p>
        </w:tc>
        <w:tc>
          <w:tcPr>
            <w:tcW w:w="2790" w:type="dxa"/>
          </w:tcPr>
          <w:p w14:paraId="787E122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Mary Shelley</w:t>
            </w:r>
          </w:p>
        </w:tc>
        <w:tc>
          <w:tcPr>
            <w:tcW w:w="2790" w:type="dxa"/>
          </w:tcPr>
          <w:p w14:paraId="178A61E5"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0-8085-1955-7</w:t>
            </w:r>
          </w:p>
        </w:tc>
      </w:tr>
      <w:tr w:rsidR="00302C32" w:rsidRPr="002B02DB" w14:paraId="71E00E13" w14:textId="77777777" w:rsidTr="003933B3">
        <w:tc>
          <w:tcPr>
            <w:tcW w:w="3955" w:type="dxa"/>
          </w:tcPr>
          <w:p w14:paraId="7A440CB8"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Dr. Jekyll and Mr. Hyde</w:t>
            </w:r>
          </w:p>
        </w:tc>
        <w:tc>
          <w:tcPr>
            <w:tcW w:w="2790" w:type="dxa"/>
          </w:tcPr>
          <w:p w14:paraId="1FA8F963"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Robert Louis Stevenson</w:t>
            </w:r>
          </w:p>
        </w:tc>
        <w:tc>
          <w:tcPr>
            <w:tcW w:w="2790" w:type="dxa"/>
          </w:tcPr>
          <w:p w14:paraId="30741F43"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1-4176-4712-4</w:t>
            </w:r>
          </w:p>
        </w:tc>
      </w:tr>
      <w:tr w:rsidR="00302C32" w:rsidRPr="002B02DB" w14:paraId="0EEDB4B2" w14:textId="77777777" w:rsidTr="003933B3">
        <w:tc>
          <w:tcPr>
            <w:tcW w:w="9535" w:type="dxa"/>
            <w:gridSpan w:val="3"/>
          </w:tcPr>
          <w:p w14:paraId="3B88ECB5" w14:textId="77777777" w:rsidR="00302C32" w:rsidRPr="002B02DB" w:rsidRDefault="00302C32" w:rsidP="003933B3">
            <w:pPr>
              <w:autoSpaceDE w:val="0"/>
              <w:autoSpaceDN w:val="0"/>
              <w:adjustRightInd w:val="0"/>
              <w:jc w:val="center"/>
              <w:rPr>
                <w:rFonts w:ascii="Arial Narrow" w:hAnsi="Arial Narrow" w:cs="Times New Roman"/>
                <w:i/>
                <w:color w:val="000000"/>
                <w:sz w:val="20"/>
                <w:szCs w:val="20"/>
              </w:rPr>
            </w:pPr>
            <w:r w:rsidRPr="002B02DB">
              <w:rPr>
                <w:rFonts w:ascii="Arial Narrow" w:hAnsi="Arial Narrow" w:cs="Times New Roman"/>
                <w:b/>
                <w:i/>
                <w:color w:val="000000"/>
                <w:sz w:val="20"/>
                <w:szCs w:val="20"/>
              </w:rPr>
              <w:t>Poetry</w:t>
            </w:r>
          </w:p>
        </w:tc>
      </w:tr>
      <w:tr w:rsidR="00302C32" w:rsidRPr="002B02DB" w14:paraId="63EB9F5D" w14:textId="77777777" w:rsidTr="003933B3">
        <w:tc>
          <w:tcPr>
            <w:tcW w:w="3955" w:type="dxa"/>
          </w:tcPr>
          <w:p w14:paraId="5039DB71"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 xml:space="preserve">Beowulf </w:t>
            </w:r>
            <w:r w:rsidRPr="002B02DB">
              <w:rPr>
                <w:rFonts w:ascii="Arial Narrow" w:hAnsi="Arial Narrow" w:cs="Times New Roman"/>
                <w:color w:val="000000"/>
                <w:sz w:val="20"/>
                <w:szCs w:val="20"/>
              </w:rPr>
              <w:t>(epic)</w:t>
            </w:r>
          </w:p>
        </w:tc>
        <w:tc>
          <w:tcPr>
            <w:tcW w:w="2790" w:type="dxa"/>
          </w:tcPr>
          <w:p w14:paraId="56A46287"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Anonymous</w:t>
            </w:r>
          </w:p>
        </w:tc>
        <w:tc>
          <w:tcPr>
            <w:tcW w:w="2790" w:type="dxa"/>
          </w:tcPr>
          <w:p w14:paraId="7B64C522"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978-141782421-2</w:t>
            </w:r>
          </w:p>
        </w:tc>
      </w:tr>
      <w:tr w:rsidR="00302C32" w:rsidRPr="002B02DB" w14:paraId="4B8BC3B9" w14:textId="77777777" w:rsidTr="003933B3">
        <w:tc>
          <w:tcPr>
            <w:tcW w:w="3955" w:type="dxa"/>
          </w:tcPr>
          <w:p w14:paraId="614D8FEB"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The Canterbury Tales</w:t>
            </w:r>
          </w:p>
        </w:tc>
        <w:tc>
          <w:tcPr>
            <w:tcW w:w="2790" w:type="dxa"/>
          </w:tcPr>
          <w:p w14:paraId="7797221A"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Geoffrey Chaucer</w:t>
            </w:r>
          </w:p>
        </w:tc>
        <w:tc>
          <w:tcPr>
            <w:tcW w:w="2790" w:type="dxa"/>
          </w:tcPr>
          <w:p w14:paraId="7C0449AF"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978-141782581-3</w:t>
            </w:r>
          </w:p>
        </w:tc>
      </w:tr>
      <w:tr w:rsidR="00302C32" w:rsidRPr="002B02DB" w14:paraId="2450F6CC" w14:textId="77777777" w:rsidTr="003933B3">
        <w:tc>
          <w:tcPr>
            <w:tcW w:w="3955" w:type="dxa"/>
          </w:tcPr>
          <w:p w14:paraId="4BE06181"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 xml:space="preserve">The Inferno </w:t>
            </w:r>
            <w:r w:rsidRPr="002B02DB">
              <w:rPr>
                <w:rFonts w:ascii="Arial Narrow" w:hAnsi="Arial Narrow" w:cs="Times New Roman"/>
                <w:color w:val="000000"/>
                <w:sz w:val="20"/>
                <w:szCs w:val="20"/>
              </w:rPr>
              <w:t>(epic)</w:t>
            </w:r>
          </w:p>
        </w:tc>
        <w:tc>
          <w:tcPr>
            <w:tcW w:w="2790" w:type="dxa"/>
          </w:tcPr>
          <w:p w14:paraId="7A096EC5"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Dante</w:t>
            </w:r>
          </w:p>
        </w:tc>
        <w:tc>
          <w:tcPr>
            <w:tcW w:w="2790" w:type="dxa"/>
          </w:tcPr>
          <w:p w14:paraId="56EB84C2"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3AE390AC" w14:textId="77777777" w:rsidTr="003933B3">
        <w:tc>
          <w:tcPr>
            <w:tcW w:w="9535" w:type="dxa"/>
            <w:gridSpan w:val="3"/>
          </w:tcPr>
          <w:p w14:paraId="5118AE4D" w14:textId="77777777" w:rsidR="00302C32" w:rsidRPr="002B02DB" w:rsidRDefault="00302C32" w:rsidP="003933B3">
            <w:pPr>
              <w:autoSpaceDE w:val="0"/>
              <w:autoSpaceDN w:val="0"/>
              <w:adjustRightInd w:val="0"/>
              <w:jc w:val="center"/>
              <w:rPr>
                <w:rFonts w:ascii="Arial Narrow" w:hAnsi="Arial Narrow" w:cs="Times New Roman"/>
                <w:i/>
                <w:color w:val="000000"/>
                <w:sz w:val="20"/>
                <w:szCs w:val="20"/>
              </w:rPr>
            </w:pPr>
            <w:r w:rsidRPr="002B02DB">
              <w:rPr>
                <w:rFonts w:ascii="Arial Narrow" w:hAnsi="Arial Narrow" w:cs="Times New Roman"/>
                <w:b/>
                <w:i/>
                <w:color w:val="000000"/>
                <w:sz w:val="20"/>
                <w:szCs w:val="20"/>
              </w:rPr>
              <w:t>Plays</w:t>
            </w:r>
          </w:p>
        </w:tc>
      </w:tr>
      <w:tr w:rsidR="00302C32" w:rsidRPr="002B02DB" w14:paraId="4060EE7E" w14:textId="77777777" w:rsidTr="003933B3">
        <w:tc>
          <w:tcPr>
            <w:tcW w:w="3955" w:type="dxa"/>
          </w:tcPr>
          <w:p w14:paraId="4731E203"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An Enemy of the People</w:t>
            </w:r>
          </w:p>
        </w:tc>
        <w:tc>
          <w:tcPr>
            <w:tcW w:w="2790" w:type="dxa"/>
          </w:tcPr>
          <w:p w14:paraId="5FB86A86"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Henrik Ibsen</w:t>
            </w:r>
          </w:p>
        </w:tc>
        <w:tc>
          <w:tcPr>
            <w:tcW w:w="2790" w:type="dxa"/>
          </w:tcPr>
          <w:p w14:paraId="40DB83ED"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978-141782585-1</w:t>
            </w:r>
          </w:p>
        </w:tc>
      </w:tr>
      <w:tr w:rsidR="00302C32" w:rsidRPr="002B02DB" w14:paraId="0E007CE8" w14:textId="77777777" w:rsidTr="003933B3">
        <w:tc>
          <w:tcPr>
            <w:tcW w:w="3955" w:type="dxa"/>
          </w:tcPr>
          <w:p w14:paraId="61AA37FB"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Death of a Salesman</w:t>
            </w:r>
          </w:p>
        </w:tc>
        <w:tc>
          <w:tcPr>
            <w:tcW w:w="2790" w:type="dxa"/>
          </w:tcPr>
          <w:p w14:paraId="5A327AB7"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Arthur Miller</w:t>
            </w:r>
          </w:p>
        </w:tc>
        <w:tc>
          <w:tcPr>
            <w:tcW w:w="2790" w:type="dxa"/>
          </w:tcPr>
          <w:p w14:paraId="5D9A92D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0-88103-017-1</w:t>
            </w:r>
          </w:p>
        </w:tc>
      </w:tr>
      <w:tr w:rsidR="00302C32" w:rsidRPr="002B02DB" w14:paraId="41EA1CC0" w14:textId="77777777" w:rsidTr="003933B3">
        <w:tc>
          <w:tcPr>
            <w:tcW w:w="3955" w:type="dxa"/>
          </w:tcPr>
          <w:p w14:paraId="43C47D3D"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Hamlet</w:t>
            </w:r>
          </w:p>
        </w:tc>
        <w:tc>
          <w:tcPr>
            <w:tcW w:w="2790" w:type="dxa"/>
          </w:tcPr>
          <w:p w14:paraId="64056666"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3E363DB5"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7E641602" w14:textId="77777777" w:rsidTr="003933B3">
        <w:tc>
          <w:tcPr>
            <w:tcW w:w="3955" w:type="dxa"/>
          </w:tcPr>
          <w:p w14:paraId="4D5DBCFA"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King Lear</w:t>
            </w:r>
          </w:p>
        </w:tc>
        <w:tc>
          <w:tcPr>
            <w:tcW w:w="2790" w:type="dxa"/>
          </w:tcPr>
          <w:p w14:paraId="2027AAC0"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2CCE38C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0-14-071490-1</w:t>
            </w:r>
          </w:p>
        </w:tc>
      </w:tr>
      <w:tr w:rsidR="00302C32" w:rsidRPr="002B02DB" w14:paraId="7204C1EF" w14:textId="77777777" w:rsidTr="003933B3">
        <w:tc>
          <w:tcPr>
            <w:tcW w:w="3955" w:type="dxa"/>
          </w:tcPr>
          <w:p w14:paraId="60AD3905"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Macbeth</w:t>
            </w:r>
          </w:p>
        </w:tc>
        <w:tc>
          <w:tcPr>
            <w:tcW w:w="2790" w:type="dxa"/>
          </w:tcPr>
          <w:p w14:paraId="70715D0A"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480B3BDF"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In textbook</w:t>
            </w:r>
          </w:p>
        </w:tc>
      </w:tr>
      <w:tr w:rsidR="00302C32" w:rsidRPr="002B02DB" w14:paraId="2D72D6D4" w14:textId="77777777" w:rsidTr="003933B3">
        <w:tc>
          <w:tcPr>
            <w:tcW w:w="3955" w:type="dxa"/>
          </w:tcPr>
          <w:p w14:paraId="3B90EB8E"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Othello</w:t>
            </w:r>
          </w:p>
        </w:tc>
        <w:tc>
          <w:tcPr>
            <w:tcW w:w="2790" w:type="dxa"/>
          </w:tcPr>
          <w:p w14:paraId="41A978A2"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Shakespeare</w:t>
            </w:r>
          </w:p>
        </w:tc>
        <w:tc>
          <w:tcPr>
            <w:tcW w:w="2790" w:type="dxa"/>
          </w:tcPr>
          <w:p w14:paraId="1D85B4B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1-4176-6484-3</w:t>
            </w:r>
          </w:p>
        </w:tc>
      </w:tr>
      <w:tr w:rsidR="00302C32" w:rsidRPr="002B02DB" w14:paraId="61EC12D3" w14:textId="77777777" w:rsidTr="003933B3">
        <w:tc>
          <w:tcPr>
            <w:tcW w:w="3955" w:type="dxa"/>
          </w:tcPr>
          <w:p w14:paraId="29A850A5"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Our Town</w:t>
            </w:r>
          </w:p>
        </w:tc>
        <w:tc>
          <w:tcPr>
            <w:tcW w:w="2790" w:type="dxa"/>
          </w:tcPr>
          <w:p w14:paraId="392A8450"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Thornton Wilder</w:t>
            </w:r>
          </w:p>
        </w:tc>
        <w:tc>
          <w:tcPr>
            <w:tcW w:w="2790" w:type="dxa"/>
          </w:tcPr>
          <w:p w14:paraId="2F22B7A5"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1-417-63054-X</w:t>
            </w:r>
          </w:p>
        </w:tc>
      </w:tr>
      <w:tr w:rsidR="00302C32" w:rsidRPr="002B02DB" w14:paraId="6EEC45E7" w14:textId="77777777" w:rsidTr="003933B3">
        <w:tc>
          <w:tcPr>
            <w:tcW w:w="3955" w:type="dxa"/>
          </w:tcPr>
          <w:p w14:paraId="389B1958"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A Streetcar Named Desire</w:t>
            </w:r>
          </w:p>
        </w:tc>
        <w:tc>
          <w:tcPr>
            <w:tcW w:w="2790" w:type="dxa"/>
          </w:tcPr>
          <w:p w14:paraId="3128260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Tennessee Williams</w:t>
            </w:r>
          </w:p>
        </w:tc>
        <w:tc>
          <w:tcPr>
            <w:tcW w:w="2790" w:type="dxa"/>
          </w:tcPr>
          <w:p w14:paraId="6C46B074"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0-8085-0905-5</w:t>
            </w:r>
          </w:p>
        </w:tc>
      </w:tr>
      <w:tr w:rsidR="00302C32" w:rsidRPr="002B02DB" w14:paraId="20AEE341" w14:textId="77777777" w:rsidTr="003933B3">
        <w:tc>
          <w:tcPr>
            <w:tcW w:w="3955" w:type="dxa"/>
          </w:tcPr>
          <w:p w14:paraId="7942A12E"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Waiting for Godot</w:t>
            </w:r>
          </w:p>
        </w:tc>
        <w:tc>
          <w:tcPr>
            <w:tcW w:w="2790" w:type="dxa"/>
          </w:tcPr>
          <w:p w14:paraId="0C2E6211"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Samuel Beckett</w:t>
            </w:r>
          </w:p>
        </w:tc>
        <w:tc>
          <w:tcPr>
            <w:tcW w:w="2790" w:type="dxa"/>
          </w:tcPr>
          <w:p w14:paraId="6A74DF7E"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0808509128</w:t>
            </w:r>
          </w:p>
        </w:tc>
      </w:tr>
      <w:tr w:rsidR="00302C32" w:rsidRPr="002B02DB" w14:paraId="6E6563AD" w14:textId="77777777" w:rsidTr="003933B3">
        <w:tc>
          <w:tcPr>
            <w:tcW w:w="9535" w:type="dxa"/>
            <w:gridSpan w:val="3"/>
          </w:tcPr>
          <w:p w14:paraId="7050FF77" w14:textId="77777777" w:rsidR="00302C32" w:rsidRPr="002B02DB" w:rsidRDefault="00302C32" w:rsidP="003933B3">
            <w:pPr>
              <w:autoSpaceDE w:val="0"/>
              <w:autoSpaceDN w:val="0"/>
              <w:adjustRightInd w:val="0"/>
              <w:jc w:val="center"/>
              <w:rPr>
                <w:rFonts w:ascii="Arial Narrow" w:hAnsi="Arial Narrow" w:cs="Times New Roman"/>
                <w:color w:val="000000"/>
                <w:sz w:val="20"/>
                <w:szCs w:val="20"/>
              </w:rPr>
            </w:pPr>
            <w:r w:rsidRPr="002B02DB">
              <w:rPr>
                <w:rFonts w:ascii="Arial Narrow" w:hAnsi="Arial Narrow" w:cs="Times New Roman"/>
                <w:b/>
                <w:color w:val="000000"/>
                <w:sz w:val="20"/>
                <w:szCs w:val="20"/>
              </w:rPr>
              <w:t>Textbooks</w:t>
            </w:r>
          </w:p>
        </w:tc>
      </w:tr>
      <w:tr w:rsidR="00302C32" w:rsidRPr="002B02DB" w14:paraId="0AD64B68" w14:textId="77777777" w:rsidTr="003933B3">
        <w:tc>
          <w:tcPr>
            <w:tcW w:w="3955" w:type="dxa"/>
          </w:tcPr>
          <w:p w14:paraId="42ADCFF8"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i/>
                <w:color w:val="000000"/>
                <w:sz w:val="20"/>
                <w:szCs w:val="20"/>
              </w:rPr>
              <w:t>Elements of Literature</w:t>
            </w:r>
            <w:r w:rsidRPr="002B02DB">
              <w:rPr>
                <w:rFonts w:ascii="Arial Narrow" w:hAnsi="Arial Narrow" w:cs="Times New Roman"/>
                <w:color w:val="000000"/>
                <w:sz w:val="20"/>
                <w:szCs w:val="20"/>
              </w:rPr>
              <w:t>, 6</w:t>
            </w:r>
            <w:r w:rsidRPr="002B02DB">
              <w:rPr>
                <w:rFonts w:ascii="Arial Narrow" w:hAnsi="Arial Narrow" w:cs="Times New Roman"/>
                <w:color w:val="000000"/>
                <w:sz w:val="20"/>
                <w:szCs w:val="20"/>
                <w:vertAlign w:val="superscript"/>
              </w:rPr>
              <w:t>th</w:t>
            </w:r>
            <w:r w:rsidRPr="002B02DB">
              <w:rPr>
                <w:rFonts w:ascii="Arial Narrow" w:hAnsi="Arial Narrow" w:cs="Times New Roman"/>
                <w:color w:val="000000"/>
                <w:sz w:val="20"/>
                <w:szCs w:val="20"/>
              </w:rPr>
              <w:t xml:space="preserve"> edition</w:t>
            </w:r>
          </w:p>
        </w:tc>
        <w:tc>
          <w:tcPr>
            <w:tcW w:w="2790" w:type="dxa"/>
          </w:tcPr>
          <w:p w14:paraId="21103B22"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Marie Price</w:t>
            </w:r>
          </w:p>
        </w:tc>
        <w:tc>
          <w:tcPr>
            <w:tcW w:w="2790" w:type="dxa"/>
          </w:tcPr>
          <w:p w14:paraId="06B93942"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7DBF9E3B" w14:textId="77777777" w:rsidTr="003933B3">
        <w:tc>
          <w:tcPr>
            <w:tcW w:w="3955" w:type="dxa"/>
          </w:tcPr>
          <w:p w14:paraId="5A17919F"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The Norton Reader: An Anthology of Nonfiction</w:t>
            </w:r>
          </w:p>
        </w:tc>
        <w:tc>
          <w:tcPr>
            <w:tcW w:w="2790" w:type="dxa"/>
          </w:tcPr>
          <w:p w14:paraId="553A6D7B"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Linda Peterson</w:t>
            </w:r>
          </w:p>
        </w:tc>
        <w:tc>
          <w:tcPr>
            <w:tcW w:w="2790" w:type="dxa"/>
          </w:tcPr>
          <w:p w14:paraId="3D86F707"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5A922835" w14:textId="77777777" w:rsidTr="003933B3">
        <w:tc>
          <w:tcPr>
            <w:tcW w:w="3955" w:type="dxa"/>
          </w:tcPr>
          <w:p w14:paraId="3B2643B5"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Perrine’s Literature: Structure, Sound, and Sense</w:t>
            </w:r>
          </w:p>
        </w:tc>
        <w:tc>
          <w:tcPr>
            <w:tcW w:w="2790" w:type="dxa"/>
          </w:tcPr>
          <w:p w14:paraId="46003D69"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Thomas R. Arp and Greg Johnson</w:t>
            </w:r>
          </w:p>
        </w:tc>
        <w:tc>
          <w:tcPr>
            <w:tcW w:w="2790" w:type="dxa"/>
          </w:tcPr>
          <w:p w14:paraId="1240CA00"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r w:rsidR="00302C32" w:rsidRPr="002B02DB" w14:paraId="2D8E3F8D" w14:textId="77777777" w:rsidTr="003933B3">
        <w:tc>
          <w:tcPr>
            <w:tcW w:w="3955" w:type="dxa"/>
          </w:tcPr>
          <w:p w14:paraId="341D5AA9" w14:textId="77777777" w:rsidR="00302C32" w:rsidRPr="002B02DB" w:rsidRDefault="00302C32" w:rsidP="003933B3">
            <w:pPr>
              <w:autoSpaceDE w:val="0"/>
              <w:autoSpaceDN w:val="0"/>
              <w:adjustRightInd w:val="0"/>
              <w:rPr>
                <w:rFonts w:ascii="Arial Narrow" w:hAnsi="Arial Narrow" w:cs="Times New Roman"/>
                <w:i/>
                <w:color w:val="000000"/>
                <w:sz w:val="20"/>
                <w:szCs w:val="20"/>
              </w:rPr>
            </w:pPr>
            <w:r w:rsidRPr="002B02DB">
              <w:rPr>
                <w:rFonts w:ascii="Arial Narrow" w:hAnsi="Arial Narrow" w:cs="Times New Roman"/>
                <w:i/>
                <w:color w:val="000000"/>
                <w:sz w:val="20"/>
                <w:szCs w:val="20"/>
              </w:rPr>
              <w:t>Essential Literary Terms</w:t>
            </w:r>
          </w:p>
        </w:tc>
        <w:tc>
          <w:tcPr>
            <w:tcW w:w="2790" w:type="dxa"/>
          </w:tcPr>
          <w:p w14:paraId="652BE454" w14:textId="77777777" w:rsidR="00302C32" w:rsidRPr="002B02DB" w:rsidRDefault="00302C32" w:rsidP="003933B3">
            <w:pPr>
              <w:autoSpaceDE w:val="0"/>
              <w:autoSpaceDN w:val="0"/>
              <w:adjustRightInd w:val="0"/>
              <w:rPr>
                <w:rFonts w:ascii="Arial Narrow" w:hAnsi="Arial Narrow" w:cs="Times New Roman"/>
                <w:color w:val="000000"/>
                <w:sz w:val="20"/>
                <w:szCs w:val="20"/>
              </w:rPr>
            </w:pPr>
            <w:r w:rsidRPr="002B02DB">
              <w:rPr>
                <w:rFonts w:ascii="Arial Narrow" w:hAnsi="Arial Narrow" w:cs="Times New Roman"/>
                <w:color w:val="000000"/>
                <w:sz w:val="20"/>
                <w:szCs w:val="20"/>
              </w:rPr>
              <w:t>Sharon Hamilton</w:t>
            </w:r>
          </w:p>
        </w:tc>
        <w:tc>
          <w:tcPr>
            <w:tcW w:w="2790" w:type="dxa"/>
          </w:tcPr>
          <w:p w14:paraId="5FE349AC" w14:textId="77777777" w:rsidR="00302C32" w:rsidRPr="002B02DB" w:rsidRDefault="00302C32" w:rsidP="003933B3">
            <w:pPr>
              <w:autoSpaceDE w:val="0"/>
              <w:autoSpaceDN w:val="0"/>
              <w:adjustRightInd w:val="0"/>
              <w:rPr>
                <w:rFonts w:ascii="Arial Narrow" w:hAnsi="Arial Narrow" w:cs="Times New Roman"/>
                <w:color w:val="000000"/>
                <w:sz w:val="20"/>
                <w:szCs w:val="20"/>
              </w:rPr>
            </w:pPr>
          </w:p>
        </w:tc>
      </w:tr>
    </w:tbl>
    <w:p w14:paraId="4528C58F" w14:textId="77777777" w:rsidR="00302C32" w:rsidRPr="002B02DB" w:rsidRDefault="00302C32" w:rsidP="00302C32">
      <w:pPr>
        <w:autoSpaceDE w:val="0"/>
        <w:autoSpaceDN w:val="0"/>
        <w:adjustRightInd w:val="0"/>
        <w:spacing w:after="0" w:line="240" w:lineRule="auto"/>
        <w:rPr>
          <w:rFonts w:ascii="Arial Narrow" w:hAnsi="Arial Narrow" w:cs="Times New Roman"/>
          <w:b/>
          <w:bCs/>
          <w:color w:val="000000"/>
          <w:sz w:val="20"/>
          <w:szCs w:val="20"/>
        </w:rPr>
      </w:pPr>
    </w:p>
    <w:p w14:paraId="482FE7C6" w14:textId="77777777" w:rsidR="00302C32" w:rsidRPr="002B02DB" w:rsidRDefault="00302C32" w:rsidP="00302C32">
      <w:pPr>
        <w:autoSpaceDE w:val="0"/>
        <w:autoSpaceDN w:val="0"/>
        <w:adjustRightInd w:val="0"/>
        <w:spacing w:after="0" w:line="240" w:lineRule="auto"/>
        <w:rPr>
          <w:rFonts w:ascii="Arial Narrow" w:hAnsi="Arial Narrow" w:cs="Times New Roman"/>
          <w:b/>
          <w:bCs/>
          <w:color w:val="000000"/>
          <w:sz w:val="20"/>
          <w:szCs w:val="20"/>
        </w:rPr>
      </w:pPr>
      <w:r w:rsidRPr="002B02DB">
        <w:rPr>
          <w:rFonts w:ascii="Arial Narrow" w:hAnsi="Arial Narrow" w:cs="Times New Roman"/>
          <w:b/>
          <w:bCs/>
          <w:color w:val="000000"/>
          <w:sz w:val="20"/>
          <w:szCs w:val="20"/>
        </w:rPr>
        <w:t xml:space="preserve">*Note: The ISBN numbers are listed solely for your benefit. If you opt to purchase any of these works, you are welcome to choose other editions, especially if you prefer paperback. </w:t>
      </w:r>
    </w:p>
    <w:p w14:paraId="70DB7530" w14:textId="77777777" w:rsidR="00302C32" w:rsidRPr="002B02DB" w:rsidRDefault="00302C32" w:rsidP="00302C32">
      <w:pPr>
        <w:autoSpaceDE w:val="0"/>
        <w:autoSpaceDN w:val="0"/>
        <w:adjustRightInd w:val="0"/>
        <w:spacing w:after="0" w:line="240" w:lineRule="auto"/>
        <w:ind w:left="720"/>
        <w:rPr>
          <w:rFonts w:ascii="Arial Narrow" w:hAnsi="Arial Narrow" w:cs="Times New Roman"/>
          <w:b/>
          <w:bCs/>
          <w:color w:val="000000"/>
          <w:sz w:val="20"/>
          <w:szCs w:val="20"/>
        </w:rPr>
      </w:pPr>
    </w:p>
    <w:p w14:paraId="2E2B9F9C" w14:textId="77777777" w:rsidR="00302C32" w:rsidRPr="002B02DB" w:rsidRDefault="00302C32" w:rsidP="00302C32">
      <w:pPr>
        <w:autoSpaceDE w:val="0"/>
        <w:autoSpaceDN w:val="0"/>
        <w:adjustRightInd w:val="0"/>
        <w:spacing w:after="0" w:line="240" w:lineRule="auto"/>
        <w:ind w:left="720"/>
        <w:rPr>
          <w:rFonts w:ascii="Arial Narrow" w:hAnsi="Arial Narrow" w:cs="Times New Roman"/>
          <w:b/>
          <w:bCs/>
          <w:color w:val="000000"/>
          <w:sz w:val="20"/>
          <w:szCs w:val="20"/>
        </w:rPr>
      </w:pPr>
      <w:r w:rsidRPr="002B02DB">
        <w:rPr>
          <w:rFonts w:ascii="Arial Narrow" w:hAnsi="Arial Narrow" w:cs="Times New Roman"/>
          <w:b/>
          <w:bCs/>
          <w:color w:val="000000"/>
          <w:sz w:val="20"/>
          <w:szCs w:val="20"/>
        </w:rPr>
        <w:t>Resources:</w:t>
      </w:r>
    </w:p>
    <w:p w14:paraId="5A96F02C"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College Board AP Central. AP English Literature and Composition Course Description. 2006. 13</w:t>
      </w:r>
    </w:p>
    <w:p w14:paraId="6B88B348"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FF"/>
          <w:sz w:val="20"/>
          <w:szCs w:val="20"/>
        </w:rPr>
      </w:pPr>
      <w:r w:rsidRPr="002B02DB">
        <w:rPr>
          <w:rFonts w:ascii="Arial Narrow" w:hAnsi="Arial Narrow" w:cs="Times New Roman"/>
          <w:color w:val="000000"/>
          <w:sz w:val="20"/>
          <w:szCs w:val="20"/>
        </w:rPr>
        <w:tab/>
        <w:t>July 2006. &lt;</w:t>
      </w:r>
      <w:r w:rsidRPr="002B02DB">
        <w:rPr>
          <w:rFonts w:ascii="Arial Narrow" w:hAnsi="Arial Narrow" w:cs="Times New Roman"/>
          <w:color w:val="0000FF"/>
          <w:sz w:val="20"/>
          <w:szCs w:val="20"/>
        </w:rPr>
        <w:t>http://apcentral.collegeboard.com /&gt;.</w:t>
      </w:r>
    </w:p>
    <w:p w14:paraId="7652AF30"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Gibaldi, Joseph. MLA Handbook for Writers of Research Papers. 6th ed. New York: Modern</w:t>
      </w:r>
    </w:p>
    <w:p w14:paraId="5D17C324"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ab/>
        <w:t>Language Association of America, 2004.</w:t>
      </w:r>
    </w:p>
    <w:p w14:paraId="73A61BE9"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Hacker, Diana. A Writer’s Reference. 6th ed. Boston: Bedford/St. Martin’s, 2007.</w:t>
      </w:r>
    </w:p>
    <w:p w14:paraId="46899FB2"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Sebranek, Patrick, et al. Writers Inc: Student Handbook for Writing and Learning. Wilmington,</w:t>
      </w:r>
    </w:p>
    <w:p w14:paraId="28C058CA"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r w:rsidRPr="002B02DB">
        <w:rPr>
          <w:rFonts w:ascii="Arial Narrow" w:hAnsi="Arial Narrow" w:cs="Times New Roman"/>
          <w:color w:val="000000"/>
          <w:sz w:val="20"/>
          <w:szCs w:val="20"/>
        </w:rPr>
        <w:tab/>
        <w:t>MA: WRITE SOURCE-Houghton Mifflin, 2001.</w:t>
      </w:r>
    </w:p>
    <w:p w14:paraId="761B1126" w14:textId="77777777" w:rsidR="00302C32" w:rsidRPr="002B02DB" w:rsidRDefault="00302C32" w:rsidP="00302C32">
      <w:pPr>
        <w:autoSpaceDE w:val="0"/>
        <w:autoSpaceDN w:val="0"/>
        <w:adjustRightInd w:val="0"/>
        <w:spacing w:after="0" w:line="240" w:lineRule="auto"/>
        <w:ind w:left="720"/>
        <w:rPr>
          <w:rFonts w:ascii="Arial Narrow" w:hAnsi="Arial Narrow" w:cs="Times New Roman"/>
          <w:color w:val="000000"/>
          <w:sz w:val="20"/>
          <w:szCs w:val="20"/>
        </w:rPr>
      </w:pPr>
    </w:p>
    <w:p w14:paraId="076DE1DC" w14:textId="77777777" w:rsidR="005F3A81" w:rsidRPr="002B02DB" w:rsidRDefault="005F3A81">
      <w:pPr>
        <w:rPr>
          <w:rFonts w:ascii="Arial Narrow" w:hAnsi="Arial Narrow"/>
          <w:sz w:val="20"/>
          <w:szCs w:val="20"/>
        </w:rPr>
      </w:pPr>
      <w:r w:rsidRPr="002B02DB">
        <w:rPr>
          <w:rFonts w:ascii="Arial Narrow" w:hAnsi="Arial Narrow"/>
          <w:b/>
          <w:sz w:val="20"/>
          <w:szCs w:val="20"/>
        </w:rPr>
        <w:t>Supplemental Texts</w:t>
      </w:r>
      <w:r w:rsidRPr="002B02DB">
        <w:rPr>
          <w:rFonts w:ascii="Arial Narrow" w:hAnsi="Arial Narrow"/>
          <w:sz w:val="20"/>
          <w:szCs w:val="20"/>
        </w:rPr>
        <w:t xml:space="preserve"> </w:t>
      </w:r>
      <w:r w:rsidRPr="002B02DB">
        <w:rPr>
          <w:rFonts w:ascii="Arial Narrow" w:hAnsi="Arial Narrow"/>
          <w:i/>
          <w:sz w:val="20"/>
          <w:szCs w:val="20"/>
        </w:rPr>
        <w:t>may</w:t>
      </w:r>
      <w:r w:rsidRPr="002B02DB">
        <w:rPr>
          <w:rFonts w:ascii="Arial Narrow" w:hAnsi="Arial Narrow"/>
          <w:sz w:val="20"/>
          <w:szCs w:val="20"/>
        </w:rPr>
        <w:t xml:space="preserve"> include any of the following:</w:t>
      </w:r>
    </w:p>
    <w:p w14:paraId="1D7E5C90" w14:textId="77777777" w:rsidR="00D83B95" w:rsidRPr="002B02DB" w:rsidRDefault="00D83B95">
      <w:pPr>
        <w:rPr>
          <w:rFonts w:ascii="Arial Narrow" w:hAnsi="Arial Narrow"/>
          <w:sz w:val="20"/>
          <w:szCs w:val="20"/>
        </w:rPr>
        <w:sectPr w:rsidR="00D83B95" w:rsidRPr="002B02DB" w:rsidSect="00BB04B3">
          <w:pgSz w:w="12240" w:h="15840"/>
          <w:pgMar w:top="1440" w:right="1440" w:bottom="1170" w:left="1440" w:header="720" w:footer="720" w:gutter="0"/>
          <w:cols w:space="720"/>
          <w:docGrid w:linePitch="360"/>
        </w:sectPr>
      </w:pPr>
    </w:p>
    <w:p w14:paraId="13B1B72A"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The Awakening</w:t>
      </w:r>
      <w:r w:rsidRPr="002B02DB">
        <w:rPr>
          <w:rFonts w:ascii="Arial Narrow" w:hAnsi="Arial Narrow"/>
          <w:sz w:val="20"/>
          <w:szCs w:val="20"/>
        </w:rPr>
        <w:t>, Kate Chopin</w:t>
      </w:r>
      <w:r w:rsidRPr="002B02DB">
        <w:rPr>
          <w:rFonts w:ascii="Arial Narrow" w:hAnsi="Arial Narrow"/>
          <w:i/>
          <w:sz w:val="20"/>
          <w:szCs w:val="20"/>
        </w:rPr>
        <w:t xml:space="preserve"> </w:t>
      </w:r>
    </w:p>
    <w:p w14:paraId="23CC783D" w14:textId="77777777" w:rsidR="00BB04B3" w:rsidRDefault="00BD75D9" w:rsidP="00BB04B3">
      <w:pPr>
        <w:spacing w:after="0" w:line="240" w:lineRule="auto"/>
        <w:ind w:left="187" w:hanging="187"/>
        <w:rPr>
          <w:rFonts w:ascii="Arial Narrow" w:hAnsi="Arial Narrow"/>
          <w:sz w:val="20"/>
          <w:szCs w:val="20"/>
        </w:rPr>
      </w:pPr>
      <w:r w:rsidRPr="002B02DB">
        <w:rPr>
          <w:rFonts w:ascii="Arial Narrow" w:hAnsi="Arial Narrow"/>
          <w:i/>
          <w:sz w:val="20"/>
          <w:szCs w:val="20"/>
        </w:rPr>
        <w:t>The Curious Incident of the Dog in the Night-Time</w:t>
      </w:r>
      <w:r w:rsidRPr="002B02DB">
        <w:rPr>
          <w:rFonts w:ascii="Arial Narrow" w:hAnsi="Arial Narrow"/>
          <w:sz w:val="20"/>
          <w:szCs w:val="20"/>
        </w:rPr>
        <w:t>, Mark Haddon</w:t>
      </w:r>
    </w:p>
    <w:p w14:paraId="762D758D"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East of Eden</w:t>
      </w:r>
      <w:r w:rsidRPr="002B02DB">
        <w:rPr>
          <w:rFonts w:ascii="Arial Narrow" w:hAnsi="Arial Narrow"/>
          <w:sz w:val="20"/>
          <w:szCs w:val="20"/>
        </w:rPr>
        <w:t>, John Steinbeck</w:t>
      </w:r>
      <w:r w:rsidRPr="002B02DB">
        <w:rPr>
          <w:rFonts w:ascii="Arial Narrow" w:hAnsi="Arial Narrow"/>
          <w:i/>
          <w:sz w:val="20"/>
          <w:szCs w:val="20"/>
        </w:rPr>
        <w:t xml:space="preserve"> </w:t>
      </w:r>
    </w:p>
    <w:p w14:paraId="4903A7AB" w14:textId="77777777" w:rsidR="00BB04B3" w:rsidRDefault="005F3A81" w:rsidP="00BB04B3">
      <w:pPr>
        <w:spacing w:after="0" w:line="240" w:lineRule="auto"/>
        <w:ind w:left="187" w:hanging="187"/>
        <w:rPr>
          <w:rFonts w:ascii="Arial Narrow" w:hAnsi="Arial Narrow"/>
          <w:sz w:val="20"/>
          <w:szCs w:val="20"/>
        </w:rPr>
      </w:pPr>
      <w:r w:rsidRPr="002B02DB">
        <w:rPr>
          <w:rFonts w:ascii="Arial Narrow" w:hAnsi="Arial Narrow"/>
          <w:i/>
          <w:sz w:val="20"/>
          <w:szCs w:val="20"/>
        </w:rPr>
        <w:t>Equus</w:t>
      </w:r>
      <w:r w:rsidRPr="002B02DB">
        <w:rPr>
          <w:rFonts w:ascii="Arial Narrow" w:hAnsi="Arial Narrow"/>
          <w:sz w:val="20"/>
          <w:szCs w:val="20"/>
        </w:rPr>
        <w:t>, Peter Schaffer</w:t>
      </w:r>
    </w:p>
    <w:p w14:paraId="2C44384B"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Fences</w:t>
      </w:r>
      <w:r w:rsidRPr="002B02DB">
        <w:rPr>
          <w:rFonts w:ascii="Arial Narrow" w:hAnsi="Arial Narrow"/>
          <w:sz w:val="20"/>
          <w:szCs w:val="20"/>
        </w:rPr>
        <w:t>, August Wilson</w:t>
      </w:r>
      <w:r w:rsidR="00BB04B3">
        <w:rPr>
          <w:rFonts w:ascii="Arial Narrow" w:hAnsi="Arial Narrow"/>
          <w:i/>
          <w:sz w:val="20"/>
          <w:szCs w:val="20"/>
        </w:rPr>
        <w:t xml:space="preserve"> </w:t>
      </w:r>
    </w:p>
    <w:p w14:paraId="503061AC"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The Handmaid’s Tale</w:t>
      </w:r>
      <w:r w:rsidRPr="002B02DB">
        <w:rPr>
          <w:rFonts w:ascii="Arial Narrow" w:hAnsi="Arial Narrow"/>
          <w:sz w:val="20"/>
          <w:szCs w:val="20"/>
        </w:rPr>
        <w:t>, Margaret Atwood</w:t>
      </w:r>
      <w:r w:rsidRPr="002B02DB">
        <w:rPr>
          <w:rFonts w:ascii="Arial Narrow" w:hAnsi="Arial Narrow"/>
          <w:i/>
          <w:sz w:val="20"/>
          <w:szCs w:val="20"/>
        </w:rPr>
        <w:t xml:space="preserve"> </w:t>
      </w:r>
    </w:p>
    <w:p w14:paraId="6B1FE7D0" w14:textId="77777777" w:rsidR="00BB04B3" w:rsidRDefault="00BD75D9" w:rsidP="00BB04B3">
      <w:pPr>
        <w:spacing w:after="0" w:line="240" w:lineRule="auto"/>
        <w:ind w:left="187" w:hanging="187"/>
        <w:rPr>
          <w:rFonts w:ascii="Arial Narrow" w:hAnsi="Arial Narrow"/>
          <w:sz w:val="20"/>
          <w:szCs w:val="20"/>
        </w:rPr>
      </w:pPr>
      <w:r w:rsidRPr="002B02DB">
        <w:rPr>
          <w:rFonts w:ascii="Arial Narrow" w:hAnsi="Arial Narrow"/>
          <w:i/>
          <w:sz w:val="20"/>
          <w:szCs w:val="20"/>
        </w:rPr>
        <w:t>The Illiad</w:t>
      </w:r>
      <w:r w:rsidR="00BB04B3">
        <w:rPr>
          <w:rFonts w:ascii="Arial Narrow" w:hAnsi="Arial Narrow"/>
          <w:sz w:val="20"/>
          <w:szCs w:val="20"/>
        </w:rPr>
        <w:t>, Homer</w:t>
      </w:r>
    </w:p>
    <w:p w14:paraId="420CF8B8"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The Importance of Being Earnest</w:t>
      </w:r>
      <w:r w:rsidR="00BB04B3">
        <w:rPr>
          <w:rFonts w:ascii="Arial Narrow" w:hAnsi="Arial Narrow"/>
          <w:sz w:val="20"/>
          <w:szCs w:val="20"/>
        </w:rPr>
        <w:t xml:space="preserve">, </w:t>
      </w:r>
      <w:r w:rsidRPr="002B02DB">
        <w:rPr>
          <w:rFonts w:ascii="Arial Narrow" w:hAnsi="Arial Narrow"/>
          <w:sz w:val="20"/>
          <w:szCs w:val="20"/>
        </w:rPr>
        <w:t>Oscar Wilde</w:t>
      </w:r>
      <w:r w:rsidRPr="002B02DB">
        <w:rPr>
          <w:rFonts w:ascii="Arial Narrow" w:hAnsi="Arial Narrow"/>
          <w:i/>
          <w:sz w:val="20"/>
          <w:szCs w:val="20"/>
        </w:rPr>
        <w:t xml:space="preserve"> </w:t>
      </w:r>
      <w:r w:rsidR="00BB04B3">
        <w:rPr>
          <w:rFonts w:ascii="Arial Narrow" w:hAnsi="Arial Narrow"/>
          <w:i/>
          <w:sz w:val="20"/>
          <w:szCs w:val="20"/>
        </w:rPr>
        <w:t xml:space="preserve"> </w:t>
      </w:r>
    </w:p>
    <w:p w14:paraId="06AE82E3"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Jude the Obscure</w:t>
      </w:r>
      <w:r w:rsidRPr="002B02DB">
        <w:rPr>
          <w:rFonts w:ascii="Arial Narrow" w:hAnsi="Arial Narrow"/>
          <w:sz w:val="20"/>
          <w:szCs w:val="20"/>
        </w:rPr>
        <w:t>, Thomas Hardy</w:t>
      </w:r>
      <w:r w:rsidR="00BB04B3">
        <w:rPr>
          <w:rFonts w:ascii="Arial Narrow" w:hAnsi="Arial Narrow"/>
          <w:i/>
          <w:sz w:val="20"/>
          <w:szCs w:val="20"/>
        </w:rPr>
        <w:t xml:space="preserve"> </w:t>
      </w:r>
    </w:p>
    <w:p w14:paraId="6FE00259" w14:textId="77777777" w:rsidR="00BB04B3" w:rsidRDefault="00BD75D9" w:rsidP="00BB04B3">
      <w:pPr>
        <w:spacing w:after="0" w:line="240" w:lineRule="auto"/>
        <w:ind w:left="187" w:hanging="187"/>
        <w:rPr>
          <w:rFonts w:ascii="Arial Narrow" w:hAnsi="Arial Narrow"/>
          <w:sz w:val="20"/>
          <w:szCs w:val="20"/>
        </w:rPr>
      </w:pPr>
      <w:r w:rsidRPr="002B02DB">
        <w:rPr>
          <w:rFonts w:ascii="Arial Narrow" w:hAnsi="Arial Narrow"/>
          <w:i/>
          <w:sz w:val="20"/>
          <w:szCs w:val="20"/>
        </w:rPr>
        <w:t>Les Miserables</w:t>
      </w:r>
      <w:r w:rsidRPr="002B02DB">
        <w:rPr>
          <w:rFonts w:ascii="Arial Narrow" w:hAnsi="Arial Narrow"/>
          <w:sz w:val="20"/>
          <w:szCs w:val="20"/>
        </w:rPr>
        <w:t>, Vic</w:t>
      </w:r>
      <w:r w:rsidR="00BB04B3">
        <w:rPr>
          <w:rFonts w:ascii="Arial Narrow" w:hAnsi="Arial Narrow"/>
          <w:sz w:val="20"/>
          <w:szCs w:val="20"/>
        </w:rPr>
        <w:t>tor Hugo</w:t>
      </w:r>
    </w:p>
    <w:p w14:paraId="7FC6FFE6" w14:textId="77777777" w:rsidR="00BB04B3" w:rsidRDefault="00BD75D9" w:rsidP="00BB04B3">
      <w:pPr>
        <w:spacing w:after="0" w:line="240" w:lineRule="auto"/>
        <w:ind w:left="187" w:hanging="187"/>
        <w:rPr>
          <w:rFonts w:ascii="Arial Narrow" w:hAnsi="Arial Narrow"/>
          <w:sz w:val="20"/>
          <w:szCs w:val="20"/>
        </w:rPr>
      </w:pPr>
      <w:r w:rsidRPr="002B02DB">
        <w:rPr>
          <w:rFonts w:ascii="Arial Narrow" w:hAnsi="Arial Narrow"/>
          <w:i/>
          <w:sz w:val="20"/>
          <w:szCs w:val="20"/>
        </w:rPr>
        <w:t>No Exit</w:t>
      </w:r>
      <w:r w:rsidR="00BB04B3">
        <w:rPr>
          <w:rFonts w:ascii="Arial Narrow" w:hAnsi="Arial Narrow"/>
          <w:sz w:val="20"/>
          <w:szCs w:val="20"/>
        </w:rPr>
        <w:t>, Jean-Paul Sarte</w:t>
      </w:r>
    </w:p>
    <w:p w14:paraId="1054063B"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One Flew Over the Cuckoo’s Nest</w:t>
      </w:r>
      <w:r w:rsidRPr="002B02DB">
        <w:rPr>
          <w:rFonts w:ascii="Arial Narrow" w:hAnsi="Arial Narrow"/>
          <w:sz w:val="20"/>
          <w:szCs w:val="20"/>
        </w:rPr>
        <w:t>, Dale Wasserman</w:t>
      </w:r>
    </w:p>
    <w:p w14:paraId="027FB9AA"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The Road</w:t>
      </w:r>
      <w:r w:rsidRPr="002B02DB">
        <w:rPr>
          <w:rFonts w:ascii="Arial Narrow" w:hAnsi="Arial Narrow"/>
          <w:sz w:val="20"/>
          <w:szCs w:val="20"/>
        </w:rPr>
        <w:t>, Cormac McCarthy</w:t>
      </w:r>
      <w:r w:rsidR="00BB04B3">
        <w:rPr>
          <w:rFonts w:ascii="Arial Narrow" w:hAnsi="Arial Narrow"/>
          <w:i/>
          <w:sz w:val="20"/>
          <w:szCs w:val="20"/>
        </w:rPr>
        <w:t xml:space="preserve"> </w:t>
      </w:r>
    </w:p>
    <w:p w14:paraId="79025305" w14:textId="77777777" w:rsidR="00BB04B3" w:rsidRDefault="00BD75D9" w:rsidP="00BB04B3">
      <w:pPr>
        <w:spacing w:after="0" w:line="240" w:lineRule="auto"/>
        <w:ind w:left="187" w:hanging="187"/>
        <w:rPr>
          <w:rFonts w:ascii="Arial Narrow" w:hAnsi="Arial Narrow"/>
          <w:i/>
          <w:sz w:val="20"/>
          <w:szCs w:val="20"/>
        </w:rPr>
      </w:pPr>
      <w:r w:rsidRPr="002B02DB">
        <w:rPr>
          <w:rFonts w:ascii="Arial Narrow" w:hAnsi="Arial Narrow"/>
          <w:i/>
          <w:sz w:val="20"/>
          <w:szCs w:val="20"/>
        </w:rPr>
        <w:t>A Tale of Two Cities</w:t>
      </w:r>
      <w:r w:rsidRPr="002B02DB">
        <w:rPr>
          <w:rFonts w:ascii="Arial Narrow" w:hAnsi="Arial Narrow"/>
          <w:sz w:val="20"/>
          <w:szCs w:val="20"/>
        </w:rPr>
        <w:t>, Charles Dickens</w:t>
      </w:r>
    </w:p>
    <w:p w14:paraId="6937E3B9" w14:textId="77777777" w:rsidR="00D70689" w:rsidRPr="002B02DB" w:rsidRDefault="005F3A81" w:rsidP="00BB04B3">
      <w:pPr>
        <w:spacing w:after="0" w:line="240" w:lineRule="auto"/>
        <w:ind w:left="187" w:hanging="187"/>
        <w:rPr>
          <w:rFonts w:ascii="Arial Narrow" w:hAnsi="Arial Narrow"/>
          <w:i/>
          <w:sz w:val="20"/>
          <w:szCs w:val="20"/>
        </w:rPr>
        <w:sectPr w:rsidR="00D70689" w:rsidRPr="002B02DB" w:rsidSect="00D70689">
          <w:type w:val="continuous"/>
          <w:pgSz w:w="12240" w:h="15840"/>
          <w:pgMar w:top="1440" w:right="1440" w:bottom="1440" w:left="1440" w:header="720" w:footer="720" w:gutter="0"/>
          <w:cols w:num="3" w:space="360"/>
          <w:docGrid w:linePitch="360"/>
        </w:sectPr>
      </w:pPr>
      <w:r w:rsidRPr="002B02DB">
        <w:rPr>
          <w:rFonts w:ascii="Arial Narrow" w:hAnsi="Arial Narrow"/>
          <w:i/>
          <w:sz w:val="20"/>
          <w:szCs w:val="20"/>
        </w:rPr>
        <w:t>The Turn of the Screw</w:t>
      </w:r>
      <w:r w:rsidRPr="002B02DB">
        <w:rPr>
          <w:rFonts w:ascii="Arial Narrow" w:hAnsi="Arial Narrow"/>
          <w:sz w:val="20"/>
          <w:szCs w:val="20"/>
        </w:rPr>
        <w:t>, Henry James</w:t>
      </w:r>
    </w:p>
    <w:p w14:paraId="2028192F" w14:textId="77777777" w:rsidR="00D83B95" w:rsidRPr="002B02DB" w:rsidRDefault="00D83B95">
      <w:pPr>
        <w:rPr>
          <w:rFonts w:ascii="Arial Narrow" w:hAnsi="Arial Narrow"/>
          <w:sz w:val="20"/>
          <w:szCs w:val="20"/>
        </w:rPr>
      </w:pPr>
    </w:p>
    <w:p w14:paraId="3D5AE5E8" w14:textId="77777777" w:rsidR="00D70689" w:rsidRPr="002B02DB" w:rsidRDefault="000402A9" w:rsidP="00BB04B3">
      <w:pPr>
        <w:ind w:left="540" w:right="594"/>
        <w:rPr>
          <w:rFonts w:ascii="Arial Narrow" w:hAnsi="Arial Narrow"/>
          <w:sz w:val="20"/>
          <w:szCs w:val="20"/>
        </w:rPr>
      </w:pPr>
      <w:r w:rsidRPr="002B02DB">
        <w:rPr>
          <w:rFonts w:ascii="Arial Narrow" w:hAnsi="Arial Narrow"/>
          <w:sz w:val="20"/>
          <w:szCs w:val="20"/>
        </w:rPr>
        <w:t xml:space="preserve">In addition, texts </w:t>
      </w:r>
      <w:r w:rsidR="003C0709" w:rsidRPr="002B02DB">
        <w:rPr>
          <w:rFonts w:ascii="Arial Narrow" w:hAnsi="Arial Narrow"/>
          <w:sz w:val="20"/>
          <w:szCs w:val="20"/>
        </w:rPr>
        <w:t xml:space="preserve">covered </w:t>
      </w:r>
      <w:r w:rsidRPr="002B02DB">
        <w:rPr>
          <w:rFonts w:ascii="Arial Narrow" w:hAnsi="Arial Narrow"/>
          <w:sz w:val="20"/>
          <w:szCs w:val="20"/>
        </w:rPr>
        <w:t xml:space="preserve">will include a selection of </w:t>
      </w:r>
      <w:r w:rsidR="00D83B95" w:rsidRPr="002B02DB">
        <w:rPr>
          <w:rFonts w:ascii="Arial Narrow" w:hAnsi="Arial Narrow"/>
          <w:sz w:val="20"/>
          <w:szCs w:val="20"/>
        </w:rPr>
        <w:t>short stories</w:t>
      </w:r>
      <w:r w:rsidR="002B02DB" w:rsidRPr="002B02DB">
        <w:rPr>
          <w:rFonts w:ascii="Arial Narrow" w:hAnsi="Arial Narrow"/>
          <w:sz w:val="20"/>
          <w:szCs w:val="20"/>
        </w:rPr>
        <w:t xml:space="preserve"> (tentative: John Collier - “The Chaser”; Kate Chopin - "Story of an Hour"; Ernest Hemingway - "Hills Like White Elephants"; Joyce Carol Oates - "Where Are You Going, Where Have You Been?"; Alice Walker - "Everyday Use"; Zora Neale Hurston - "Sweat"; John Updike - "A&amp;P"; Charlotte Perkins Gilman - "The Yellow Wallpaper"; Eudora Welty - "Livvie")</w:t>
      </w:r>
      <w:r w:rsidR="00D83B95" w:rsidRPr="002B02DB">
        <w:rPr>
          <w:rFonts w:ascii="Arial Narrow" w:hAnsi="Arial Narrow"/>
          <w:sz w:val="20"/>
          <w:szCs w:val="20"/>
        </w:rPr>
        <w:t xml:space="preserve">, </w:t>
      </w:r>
      <w:r w:rsidRPr="002B02DB">
        <w:rPr>
          <w:rFonts w:ascii="Arial Narrow" w:hAnsi="Arial Narrow"/>
          <w:sz w:val="20"/>
          <w:szCs w:val="20"/>
        </w:rPr>
        <w:t>fairy tales, myths, biblical stories, and poetry spanning several time periods.</w:t>
      </w:r>
      <w:r w:rsidR="00D83B95" w:rsidRPr="002B02DB">
        <w:rPr>
          <w:rFonts w:ascii="Arial Narrow" w:hAnsi="Arial Narrow"/>
          <w:sz w:val="20"/>
          <w:szCs w:val="20"/>
        </w:rPr>
        <w:t xml:space="preserve">  Selections for these will vary daily.  The expectation is that major novels will be read outside of class and that plays and epics will be read in class.</w:t>
      </w:r>
      <w:r w:rsidR="00D70689" w:rsidRPr="002B02DB">
        <w:rPr>
          <w:rFonts w:ascii="Arial Narrow" w:hAnsi="Arial Narrow"/>
          <w:sz w:val="20"/>
          <w:szCs w:val="20"/>
        </w:rPr>
        <w:t xml:space="preserve"> Copies of texts can be purchased or borrowed from most libraries.  Select titles can be borrowed from the HSHS Media Center or English Department.  A month’s notice will be given before each title is required.</w:t>
      </w:r>
    </w:p>
    <w:p w14:paraId="6332DA35" w14:textId="77777777" w:rsidR="00BC4DF2" w:rsidRPr="002B02DB" w:rsidRDefault="000402A9" w:rsidP="00BB04B3">
      <w:pPr>
        <w:ind w:left="540" w:right="594"/>
        <w:rPr>
          <w:rFonts w:ascii="Arial Narrow" w:hAnsi="Arial Narrow"/>
          <w:sz w:val="20"/>
          <w:szCs w:val="20"/>
        </w:rPr>
      </w:pPr>
      <w:r w:rsidRPr="002B02DB">
        <w:rPr>
          <w:rFonts w:ascii="Arial Narrow" w:hAnsi="Arial Narrow"/>
          <w:sz w:val="20"/>
          <w:szCs w:val="20"/>
        </w:rPr>
        <w:t xml:space="preserve">This course is the equivalent to a sophomore-level college literature course.  </w:t>
      </w:r>
      <w:r w:rsidR="0074572E" w:rsidRPr="002B02DB">
        <w:rPr>
          <w:rFonts w:ascii="Arial Narrow" w:hAnsi="Arial Narrow"/>
          <w:sz w:val="20"/>
          <w:szCs w:val="20"/>
        </w:rPr>
        <w:t xml:space="preserve">Quality literature delves deeply into the human condition.  Exploring the human condition can lead to discussions that require a high level of maturity.  These readings and resulting conversations are crucial to the development of any college bound student.  </w:t>
      </w:r>
      <w:r w:rsidR="0074572E" w:rsidRPr="00BB04B3">
        <w:rPr>
          <w:rFonts w:ascii="Arial Narrow" w:hAnsi="Arial Narrow"/>
          <w:b/>
          <w:sz w:val="20"/>
          <w:szCs w:val="20"/>
        </w:rPr>
        <w:t>As such, the texts in this class can contain material of a sensitive and mature nature.</w:t>
      </w:r>
      <w:r w:rsidR="00BB04B3">
        <w:rPr>
          <w:rFonts w:ascii="Arial Narrow" w:hAnsi="Arial Narrow"/>
          <w:b/>
          <w:sz w:val="20"/>
          <w:szCs w:val="20"/>
        </w:rPr>
        <w:t xml:space="preserve"> Please contact me if you have a concern regarding any of the texts we cover this year. </w:t>
      </w:r>
    </w:p>
    <w:p w14:paraId="30EA16CB" w14:textId="77777777" w:rsidR="00893A1C" w:rsidRPr="002B02DB" w:rsidRDefault="00D83B95" w:rsidP="00BB04B3">
      <w:pPr>
        <w:ind w:left="540" w:right="594"/>
        <w:rPr>
          <w:rFonts w:ascii="Arial Narrow" w:hAnsi="Arial Narrow"/>
          <w:sz w:val="20"/>
          <w:szCs w:val="20"/>
        </w:rPr>
      </w:pPr>
      <w:r w:rsidRPr="002B02DB">
        <w:rPr>
          <w:rFonts w:ascii="Arial Narrow" w:hAnsi="Arial Narrow"/>
          <w:b/>
          <w:sz w:val="20"/>
          <w:szCs w:val="20"/>
        </w:rPr>
        <w:t>Course Format:</w:t>
      </w:r>
      <w:r w:rsidRPr="002B02DB">
        <w:rPr>
          <w:rFonts w:ascii="Arial Narrow" w:hAnsi="Arial Narrow"/>
          <w:sz w:val="20"/>
          <w:szCs w:val="20"/>
        </w:rPr>
        <w:t xml:space="preserve"> </w:t>
      </w:r>
      <w:r w:rsidR="002D4B32" w:rsidRPr="002B02DB">
        <w:rPr>
          <w:rFonts w:ascii="Arial Narrow" w:hAnsi="Arial Narrow"/>
          <w:sz w:val="20"/>
          <w:szCs w:val="20"/>
        </w:rPr>
        <w:t xml:space="preserve">In addition to </w:t>
      </w:r>
      <w:r w:rsidR="00893A1C" w:rsidRPr="002B02DB">
        <w:rPr>
          <w:rFonts w:ascii="Arial Narrow" w:hAnsi="Arial Narrow"/>
          <w:sz w:val="20"/>
          <w:szCs w:val="20"/>
        </w:rPr>
        <w:t xml:space="preserve">working daily with poetry, </w:t>
      </w:r>
      <w:r w:rsidR="002D4B32" w:rsidRPr="002B02DB">
        <w:rPr>
          <w:rFonts w:ascii="Arial Narrow" w:hAnsi="Arial Narrow"/>
          <w:sz w:val="20"/>
          <w:szCs w:val="20"/>
        </w:rPr>
        <w:t>class pe</w:t>
      </w:r>
      <w:r w:rsidR="00893A1C" w:rsidRPr="002B02DB">
        <w:rPr>
          <w:rFonts w:ascii="Arial Narrow" w:hAnsi="Arial Narrow"/>
          <w:sz w:val="20"/>
          <w:szCs w:val="20"/>
        </w:rPr>
        <w:t>riods will generally follow the following format:</w:t>
      </w:r>
    </w:p>
    <w:tbl>
      <w:tblPr>
        <w:tblStyle w:val="TableGrid"/>
        <w:tblW w:w="0" w:type="auto"/>
        <w:tblInd w:w="540" w:type="dxa"/>
        <w:tblLook w:val="04A0" w:firstRow="1" w:lastRow="0" w:firstColumn="1" w:lastColumn="0" w:noHBand="0" w:noVBand="1"/>
      </w:tblPr>
      <w:tblGrid>
        <w:gridCol w:w="2127"/>
        <w:gridCol w:w="2128"/>
        <w:gridCol w:w="2127"/>
        <w:gridCol w:w="2128"/>
        <w:gridCol w:w="2128"/>
      </w:tblGrid>
      <w:tr w:rsidR="00BB04B3" w14:paraId="1695B492" w14:textId="77777777" w:rsidTr="00BB04B3">
        <w:tc>
          <w:tcPr>
            <w:tcW w:w="2127" w:type="dxa"/>
          </w:tcPr>
          <w:p w14:paraId="1F794709" w14:textId="77777777" w:rsidR="00BB04B3" w:rsidRDefault="00BB04B3" w:rsidP="00BB04B3">
            <w:pPr>
              <w:ind w:right="594"/>
              <w:rPr>
                <w:rFonts w:ascii="Arial Narrow" w:hAnsi="Arial Narrow"/>
                <w:sz w:val="20"/>
                <w:szCs w:val="20"/>
              </w:rPr>
            </w:pPr>
            <w:r w:rsidRPr="002B02DB">
              <w:rPr>
                <w:rFonts w:ascii="Arial Narrow" w:hAnsi="Arial Narrow"/>
                <w:b/>
                <w:sz w:val="20"/>
                <w:szCs w:val="20"/>
              </w:rPr>
              <w:t>Mondays</w:t>
            </w:r>
            <w:r w:rsidRPr="002B02DB">
              <w:rPr>
                <w:rFonts w:ascii="Arial Narrow" w:hAnsi="Arial Narrow"/>
                <w:sz w:val="20"/>
                <w:szCs w:val="20"/>
              </w:rPr>
              <w:t>—Exploring Greek Myths</w:t>
            </w:r>
          </w:p>
        </w:tc>
        <w:tc>
          <w:tcPr>
            <w:tcW w:w="2128" w:type="dxa"/>
          </w:tcPr>
          <w:p w14:paraId="0AA6DD38" w14:textId="77777777" w:rsidR="00BB04B3" w:rsidRDefault="00BB04B3" w:rsidP="00BB04B3">
            <w:pPr>
              <w:ind w:right="594"/>
              <w:rPr>
                <w:rFonts w:ascii="Arial Narrow" w:hAnsi="Arial Narrow"/>
                <w:sz w:val="20"/>
                <w:szCs w:val="20"/>
              </w:rPr>
            </w:pPr>
            <w:r w:rsidRPr="002B02DB">
              <w:rPr>
                <w:rFonts w:ascii="Arial Narrow" w:hAnsi="Arial Narrow"/>
                <w:b/>
                <w:sz w:val="20"/>
                <w:szCs w:val="20"/>
              </w:rPr>
              <w:t>Tuesdays</w:t>
            </w:r>
            <w:r w:rsidRPr="002B02DB">
              <w:rPr>
                <w:rFonts w:ascii="Arial Narrow" w:hAnsi="Arial Narrow"/>
                <w:sz w:val="20"/>
                <w:szCs w:val="20"/>
              </w:rPr>
              <w:t>—Socratic Seminar, Inner Circle #1</w:t>
            </w:r>
          </w:p>
        </w:tc>
        <w:tc>
          <w:tcPr>
            <w:tcW w:w="2127" w:type="dxa"/>
          </w:tcPr>
          <w:p w14:paraId="3E81629E" w14:textId="77777777" w:rsidR="00BB04B3" w:rsidRDefault="00BB04B3" w:rsidP="00BB04B3">
            <w:pPr>
              <w:ind w:right="594"/>
              <w:rPr>
                <w:rFonts w:ascii="Arial Narrow" w:hAnsi="Arial Narrow"/>
                <w:sz w:val="20"/>
                <w:szCs w:val="20"/>
              </w:rPr>
            </w:pPr>
            <w:r w:rsidRPr="002B02DB">
              <w:rPr>
                <w:rFonts w:ascii="Arial Narrow" w:hAnsi="Arial Narrow"/>
                <w:b/>
                <w:sz w:val="20"/>
                <w:szCs w:val="20"/>
              </w:rPr>
              <w:t>Wednesdays</w:t>
            </w:r>
            <w:r w:rsidRPr="002B02DB">
              <w:rPr>
                <w:rFonts w:ascii="Arial Narrow" w:hAnsi="Arial Narrow"/>
                <w:sz w:val="20"/>
                <w:szCs w:val="20"/>
              </w:rPr>
              <w:t>—Writing and Nonfiction,</w:t>
            </w:r>
          </w:p>
        </w:tc>
        <w:tc>
          <w:tcPr>
            <w:tcW w:w="2128" w:type="dxa"/>
          </w:tcPr>
          <w:p w14:paraId="04B126DC" w14:textId="77777777" w:rsidR="00BB04B3" w:rsidRDefault="00BB04B3" w:rsidP="00BB04B3">
            <w:pPr>
              <w:ind w:right="594"/>
              <w:rPr>
                <w:rFonts w:ascii="Arial Narrow" w:hAnsi="Arial Narrow"/>
                <w:sz w:val="20"/>
                <w:szCs w:val="20"/>
              </w:rPr>
            </w:pPr>
            <w:r w:rsidRPr="002B02DB">
              <w:rPr>
                <w:rFonts w:ascii="Arial Narrow" w:hAnsi="Arial Narrow"/>
                <w:b/>
                <w:sz w:val="20"/>
                <w:szCs w:val="20"/>
              </w:rPr>
              <w:t>Thursdays</w:t>
            </w:r>
            <w:r w:rsidRPr="002B02DB">
              <w:rPr>
                <w:rFonts w:ascii="Arial Narrow" w:hAnsi="Arial Narrow"/>
                <w:sz w:val="20"/>
                <w:szCs w:val="20"/>
              </w:rPr>
              <w:t>—Socratic Seminar, Inner Circle #2</w:t>
            </w:r>
          </w:p>
        </w:tc>
        <w:tc>
          <w:tcPr>
            <w:tcW w:w="2128" w:type="dxa"/>
          </w:tcPr>
          <w:p w14:paraId="1B2C8923" w14:textId="77777777" w:rsidR="00BB04B3" w:rsidRDefault="00BB04B3" w:rsidP="00BB04B3">
            <w:pPr>
              <w:ind w:right="594"/>
              <w:rPr>
                <w:rFonts w:ascii="Arial Narrow" w:hAnsi="Arial Narrow"/>
                <w:sz w:val="20"/>
                <w:szCs w:val="20"/>
              </w:rPr>
            </w:pPr>
            <w:r w:rsidRPr="002B02DB">
              <w:rPr>
                <w:rFonts w:ascii="Arial Narrow" w:hAnsi="Arial Narrow"/>
                <w:b/>
                <w:sz w:val="20"/>
                <w:szCs w:val="20"/>
              </w:rPr>
              <w:t>Fridays</w:t>
            </w:r>
            <w:r w:rsidRPr="002B02DB">
              <w:rPr>
                <w:rFonts w:ascii="Arial Narrow" w:hAnsi="Arial Narrow"/>
                <w:sz w:val="20"/>
                <w:szCs w:val="20"/>
              </w:rPr>
              <w:t>—Fairy Tales/Biblical Stories</w:t>
            </w:r>
          </w:p>
        </w:tc>
      </w:tr>
    </w:tbl>
    <w:p w14:paraId="083D0901" w14:textId="77777777" w:rsidR="0022458C" w:rsidRPr="002B02DB" w:rsidRDefault="0022458C" w:rsidP="00BB04B3">
      <w:pPr>
        <w:ind w:left="540" w:right="594"/>
        <w:rPr>
          <w:rFonts w:ascii="Arial Narrow" w:hAnsi="Arial Narrow"/>
          <w:sz w:val="20"/>
          <w:szCs w:val="20"/>
        </w:rPr>
      </w:pPr>
      <w:r w:rsidRPr="002B02DB">
        <w:rPr>
          <w:rFonts w:ascii="Arial Narrow" w:hAnsi="Arial Narrow"/>
          <w:sz w:val="20"/>
          <w:szCs w:val="20"/>
        </w:rPr>
        <w:t>Socratic seminars will require pre-reading and annotation of novels, discussion</w:t>
      </w:r>
      <w:r w:rsidR="003C0709" w:rsidRPr="002B02DB">
        <w:rPr>
          <w:rFonts w:ascii="Arial Narrow" w:hAnsi="Arial Narrow"/>
          <w:sz w:val="20"/>
          <w:szCs w:val="20"/>
        </w:rPr>
        <w:t>,</w:t>
      </w:r>
      <w:r w:rsidRPr="002B02DB">
        <w:rPr>
          <w:rFonts w:ascii="Arial Narrow" w:hAnsi="Arial Narrow"/>
          <w:sz w:val="20"/>
          <w:szCs w:val="20"/>
        </w:rPr>
        <w:t xml:space="preserve"> and reflection skills.</w:t>
      </w:r>
      <w:r w:rsidR="002D4B32" w:rsidRPr="002B02DB">
        <w:rPr>
          <w:rFonts w:ascii="Arial Narrow" w:hAnsi="Arial Narrow"/>
          <w:sz w:val="20"/>
          <w:szCs w:val="20"/>
        </w:rPr>
        <w:t xml:space="preserve"> Myths, fairy tales and Bible stories will be used </w:t>
      </w:r>
      <w:r w:rsidR="00BB04B3">
        <w:rPr>
          <w:rFonts w:ascii="Arial Narrow" w:hAnsi="Arial Narrow"/>
          <w:sz w:val="20"/>
          <w:szCs w:val="20"/>
        </w:rPr>
        <w:t xml:space="preserve">to </w:t>
      </w:r>
      <w:r w:rsidRPr="002B02DB">
        <w:rPr>
          <w:rFonts w:ascii="Arial Narrow" w:hAnsi="Arial Narrow"/>
          <w:sz w:val="20"/>
          <w:szCs w:val="20"/>
        </w:rPr>
        <w:t>increase understanding of cultural allusions in literature.</w:t>
      </w:r>
      <w:r w:rsidR="002D4B32" w:rsidRPr="002B02DB">
        <w:rPr>
          <w:rFonts w:ascii="Arial Narrow" w:hAnsi="Arial Narrow"/>
          <w:sz w:val="20"/>
          <w:szCs w:val="20"/>
        </w:rPr>
        <w:t xml:space="preserve"> </w:t>
      </w:r>
      <w:r w:rsidRPr="002B02DB">
        <w:rPr>
          <w:rFonts w:ascii="Arial Narrow" w:hAnsi="Arial Narrow"/>
          <w:sz w:val="20"/>
          <w:szCs w:val="20"/>
        </w:rPr>
        <w:t xml:space="preserve">All work will result in formal and informal writing.  </w:t>
      </w:r>
    </w:p>
    <w:p w14:paraId="288F152D" w14:textId="77777777" w:rsidR="00D70689" w:rsidRPr="002B02DB" w:rsidRDefault="0022458C" w:rsidP="00BB04B3">
      <w:pPr>
        <w:ind w:left="540" w:right="594"/>
        <w:rPr>
          <w:rFonts w:ascii="Arial Narrow" w:hAnsi="Arial Narrow"/>
          <w:sz w:val="20"/>
          <w:szCs w:val="20"/>
        </w:rPr>
      </w:pPr>
      <w:r w:rsidRPr="002B02DB">
        <w:rPr>
          <w:rFonts w:ascii="Arial Narrow" w:hAnsi="Arial Narrow"/>
          <w:b/>
          <w:sz w:val="20"/>
          <w:szCs w:val="20"/>
        </w:rPr>
        <w:t>YOU WILL WRITE AND READ EVERY DAY</w:t>
      </w:r>
      <w:r w:rsidR="003C0709" w:rsidRPr="002B02DB">
        <w:rPr>
          <w:rFonts w:ascii="Arial Narrow" w:hAnsi="Arial Narrow"/>
          <w:sz w:val="20"/>
          <w:szCs w:val="20"/>
        </w:rPr>
        <w:t xml:space="preserve"> in this course.  By signing </w:t>
      </w:r>
      <w:r w:rsidRPr="002B02DB">
        <w:rPr>
          <w:rFonts w:ascii="Arial Narrow" w:hAnsi="Arial Narrow"/>
          <w:sz w:val="20"/>
          <w:szCs w:val="20"/>
        </w:rPr>
        <w:t xml:space="preserve">the attached </w:t>
      </w:r>
      <w:r w:rsidR="003C0709" w:rsidRPr="002B02DB">
        <w:rPr>
          <w:rFonts w:ascii="Arial Narrow" w:hAnsi="Arial Narrow"/>
          <w:sz w:val="20"/>
          <w:szCs w:val="20"/>
        </w:rPr>
        <w:t>agreement,</w:t>
      </w:r>
      <w:r w:rsidRPr="002B02DB">
        <w:rPr>
          <w:rFonts w:ascii="Arial Narrow" w:hAnsi="Arial Narrow"/>
          <w:sz w:val="20"/>
          <w:szCs w:val="20"/>
        </w:rPr>
        <w:t xml:space="preserve"> yo</w:t>
      </w:r>
      <w:r w:rsidR="003C0709" w:rsidRPr="002B02DB">
        <w:rPr>
          <w:rFonts w:ascii="Arial Narrow" w:hAnsi="Arial Narrow"/>
          <w:sz w:val="20"/>
          <w:szCs w:val="20"/>
        </w:rPr>
        <w:t xml:space="preserve">u agree to </w:t>
      </w:r>
      <w:r w:rsidR="00D70689" w:rsidRPr="002B02DB">
        <w:rPr>
          <w:rFonts w:ascii="Arial Narrow" w:hAnsi="Arial Narrow"/>
          <w:sz w:val="20"/>
          <w:szCs w:val="20"/>
        </w:rPr>
        <w:t xml:space="preserve">keep a mature attitude and open mind during class discussion, </w:t>
      </w:r>
      <w:r w:rsidRPr="002B02DB">
        <w:rPr>
          <w:rFonts w:ascii="Arial Narrow" w:hAnsi="Arial Narrow"/>
          <w:sz w:val="20"/>
          <w:szCs w:val="20"/>
        </w:rPr>
        <w:t>dedicate a minimum</w:t>
      </w:r>
      <w:r w:rsidR="00D70689" w:rsidRPr="002B02DB">
        <w:rPr>
          <w:rFonts w:ascii="Arial Narrow" w:hAnsi="Arial Narrow"/>
          <w:sz w:val="20"/>
          <w:szCs w:val="20"/>
        </w:rPr>
        <w:t xml:space="preserve"> of one hour reading per day</w:t>
      </w:r>
      <w:r w:rsidR="003C0709" w:rsidRPr="002B02DB">
        <w:rPr>
          <w:rFonts w:ascii="Arial Narrow" w:hAnsi="Arial Narrow"/>
          <w:sz w:val="20"/>
          <w:szCs w:val="20"/>
        </w:rPr>
        <w:t>,</w:t>
      </w:r>
      <w:r w:rsidR="00D70689" w:rsidRPr="002B02DB">
        <w:rPr>
          <w:rFonts w:ascii="Arial Narrow" w:hAnsi="Arial Narrow"/>
          <w:sz w:val="20"/>
          <w:szCs w:val="20"/>
        </w:rPr>
        <w:t xml:space="preserve"> and </w:t>
      </w:r>
      <w:r w:rsidR="000741C0" w:rsidRPr="002B02DB">
        <w:rPr>
          <w:rFonts w:ascii="Arial Narrow" w:hAnsi="Arial Narrow"/>
          <w:sz w:val="20"/>
          <w:szCs w:val="20"/>
        </w:rPr>
        <w:t>remain</w:t>
      </w:r>
      <w:r w:rsidR="00D70689" w:rsidRPr="002B02DB">
        <w:rPr>
          <w:rFonts w:ascii="Arial Narrow" w:hAnsi="Arial Narrow"/>
          <w:sz w:val="20"/>
          <w:szCs w:val="20"/>
        </w:rPr>
        <w:t xml:space="preserve"> open to co</w:t>
      </w:r>
      <w:r w:rsidR="003C0709" w:rsidRPr="002B02DB">
        <w:rPr>
          <w:rFonts w:ascii="Arial Narrow" w:hAnsi="Arial Narrow"/>
          <w:sz w:val="20"/>
          <w:szCs w:val="20"/>
        </w:rPr>
        <w:t>nstructive criticism to improve</w:t>
      </w:r>
      <w:r w:rsidR="00D70689" w:rsidRPr="002B02DB">
        <w:rPr>
          <w:rFonts w:ascii="Arial Narrow" w:hAnsi="Arial Narrow"/>
          <w:sz w:val="20"/>
          <w:szCs w:val="20"/>
        </w:rPr>
        <w:t xml:space="preserve"> writing style and deepen critical thinking skills.</w:t>
      </w:r>
    </w:p>
    <w:p w14:paraId="142C2077" w14:textId="77777777" w:rsidR="00F7090E" w:rsidRPr="002B02DB" w:rsidRDefault="00F7090E" w:rsidP="00BB04B3">
      <w:pPr>
        <w:pStyle w:val="NormalWeb"/>
        <w:spacing w:before="0" w:beforeAutospacing="0" w:after="0" w:afterAutospacing="0"/>
        <w:ind w:left="540" w:right="594"/>
        <w:jc w:val="both"/>
        <w:rPr>
          <w:rFonts w:ascii="Arial Narrow" w:hAnsi="Arial Narrow"/>
          <w:b/>
          <w:sz w:val="20"/>
          <w:szCs w:val="20"/>
        </w:rPr>
      </w:pPr>
      <w:r w:rsidRPr="002B02DB">
        <w:rPr>
          <w:rFonts w:ascii="Arial Narrow" w:hAnsi="Arial Narrow"/>
          <w:b/>
          <w:bCs/>
          <w:sz w:val="20"/>
          <w:szCs w:val="20"/>
        </w:rPr>
        <w:t xml:space="preserve">Attendance: Come to class every day!  </w:t>
      </w:r>
      <w:r w:rsidRPr="002B02DB">
        <w:rPr>
          <w:rFonts w:ascii="Arial Narrow" w:hAnsi="Arial Narrow"/>
          <w:sz w:val="20"/>
          <w:szCs w:val="20"/>
        </w:rPr>
        <w:t> It’s the first step to passing and earning credit.  If you’re absent, you are still responsible for the work you missed, a</w:t>
      </w:r>
      <w:r w:rsidR="00BB04B3">
        <w:rPr>
          <w:rFonts w:ascii="Arial Narrow" w:hAnsi="Arial Narrow"/>
          <w:sz w:val="20"/>
          <w:szCs w:val="20"/>
        </w:rPr>
        <w:t>nd since the pace of AP classes</w:t>
      </w:r>
      <w:r w:rsidRPr="002B02DB">
        <w:rPr>
          <w:rFonts w:ascii="Arial Narrow" w:hAnsi="Arial Narrow"/>
          <w:sz w:val="20"/>
          <w:szCs w:val="20"/>
        </w:rPr>
        <w:t xml:space="preserve"> is fast, absences can cause you to fall behind very quickly.    Of course, illnesses and emergencies are unavoidable, and we will work together to make up work missed on those days.  </w:t>
      </w:r>
      <w:r w:rsidRPr="002B02DB">
        <w:rPr>
          <w:rFonts w:ascii="Arial Narrow" w:hAnsi="Arial Narrow"/>
          <w:b/>
          <w:bCs/>
          <w:i/>
          <w:iCs/>
          <w:sz w:val="20"/>
          <w:szCs w:val="20"/>
        </w:rPr>
        <w:t>It’s your responsibility to ask, at an appropriate time, for the work you missed AFTER you have checked the class website (</w:t>
      </w:r>
      <w:hyperlink r:id="rId7" w:history="1">
        <w:r w:rsidR="009331BD" w:rsidRPr="00B509A6">
          <w:rPr>
            <w:rStyle w:val="Hyperlink"/>
            <w:rFonts w:ascii="Arial Narrow" w:hAnsi="Arial Narrow"/>
            <w:bCs/>
            <w:sz w:val="20"/>
            <w:szCs w:val="20"/>
          </w:rPr>
          <w:t>shieldshshs@weebly.com</w:t>
        </w:r>
      </w:hyperlink>
      <w:r w:rsidRPr="002B02DB">
        <w:rPr>
          <w:rFonts w:ascii="Arial Narrow" w:hAnsi="Arial Narrow"/>
          <w:bCs/>
          <w:sz w:val="20"/>
          <w:szCs w:val="20"/>
        </w:rPr>
        <w:t xml:space="preserve">) </w:t>
      </w:r>
      <w:r w:rsidRPr="00B7682E">
        <w:rPr>
          <w:rFonts w:ascii="Arial Narrow" w:hAnsi="Arial Narrow"/>
          <w:b/>
          <w:bCs/>
          <w:i/>
          <w:sz w:val="20"/>
          <w:szCs w:val="20"/>
        </w:rPr>
        <w:t>for this material</w:t>
      </w:r>
      <w:r w:rsidRPr="002B02DB">
        <w:rPr>
          <w:rFonts w:ascii="Arial Narrow" w:hAnsi="Arial Narrow"/>
          <w:b/>
          <w:bCs/>
          <w:sz w:val="20"/>
          <w:szCs w:val="20"/>
        </w:rPr>
        <w:t>.</w:t>
      </w:r>
    </w:p>
    <w:p w14:paraId="7BE622C9"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sz w:val="20"/>
          <w:szCs w:val="20"/>
        </w:rPr>
        <w:t> </w:t>
      </w:r>
    </w:p>
    <w:p w14:paraId="46D163A4"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b/>
          <w:sz w:val="20"/>
          <w:szCs w:val="20"/>
        </w:rPr>
        <w:t>Need Help?</w:t>
      </w:r>
      <w:r w:rsidRPr="002B02DB">
        <w:rPr>
          <w:rFonts w:ascii="Arial Narrow" w:hAnsi="Arial Narrow"/>
          <w:sz w:val="20"/>
          <w:szCs w:val="20"/>
        </w:rPr>
        <w:t xml:space="preserve">  Come to my HOT Lunch Tutorials on Mondays (A) and Thursdays (B) or request to visit me during office hours most week days 2:30-3:30 P.M. You may also request assistance via email (using your WCPSS email address) or through the course wiki page.  Don’t wait until it’s too late.  Seek my help early!</w:t>
      </w:r>
    </w:p>
    <w:p w14:paraId="69E876B3"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sz w:val="20"/>
          <w:szCs w:val="20"/>
        </w:rPr>
        <w:t> </w:t>
      </w:r>
    </w:p>
    <w:p w14:paraId="161E8EFE"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b/>
          <w:bCs/>
          <w:sz w:val="20"/>
          <w:szCs w:val="20"/>
        </w:rPr>
        <w:t xml:space="preserve">Required Materials:  </w:t>
      </w:r>
      <w:r w:rsidRPr="002B02DB">
        <w:rPr>
          <w:rFonts w:ascii="Arial Narrow" w:hAnsi="Arial Narrow"/>
          <w:sz w:val="20"/>
          <w:szCs w:val="20"/>
        </w:rPr>
        <w:t xml:space="preserve">Please bring the following to class </w:t>
      </w:r>
      <w:r w:rsidRPr="002B02DB">
        <w:rPr>
          <w:rFonts w:ascii="Arial Narrow" w:hAnsi="Arial Narrow"/>
          <w:sz w:val="20"/>
          <w:szCs w:val="20"/>
          <w:u w:val="single"/>
        </w:rPr>
        <w:t>daily</w:t>
      </w:r>
      <w:r w:rsidRPr="002B02DB">
        <w:rPr>
          <w:rFonts w:ascii="Arial Narrow" w:hAnsi="Arial Narrow"/>
          <w:sz w:val="20"/>
          <w:szCs w:val="20"/>
        </w:rPr>
        <w:t>:</w:t>
      </w:r>
    </w:p>
    <w:p w14:paraId="2D605135" w14:textId="77777777" w:rsidR="00F7090E" w:rsidRPr="002B02DB" w:rsidRDefault="00F7090E" w:rsidP="009331BD">
      <w:pPr>
        <w:pStyle w:val="NormalWeb"/>
        <w:spacing w:before="0" w:beforeAutospacing="0" w:after="0" w:afterAutospacing="0"/>
        <w:ind w:left="1440" w:right="594"/>
        <w:rPr>
          <w:rFonts w:ascii="Arial Narrow" w:hAnsi="Arial Narrow"/>
          <w:sz w:val="20"/>
          <w:szCs w:val="20"/>
        </w:rPr>
      </w:pPr>
      <w:r w:rsidRPr="002B02DB">
        <w:rPr>
          <w:rFonts w:ascii="Arial Narrow" w:hAnsi="Arial Narrow"/>
          <w:sz w:val="20"/>
          <w:szCs w:val="20"/>
        </w:rPr>
        <w:t>  #2 Pencils and/or pens</w:t>
      </w:r>
    </w:p>
    <w:p w14:paraId="63183B2A" w14:textId="77777777" w:rsidR="00F7090E" w:rsidRPr="002B02DB" w:rsidRDefault="00F7090E" w:rsidP="009331BD">
      <w:pPr>
        <w:pStyle w:val="NormalWeb"/>
        <w:spacing w:before="0" w:beforeAutospacing="0" w:after="0" w:afterAutospacing="0"/>
        <w:ind w:left="1440" w:right="594"/>
        <w:rPr>
          <w:rFonts w:ascii="Arial Narrow" w:hAnsi="Arial Narrow"/>
          <w:sz w:val="20"/>
          <w:szCs w:val="20"/>
        </w:rPr>
      </w:pPr>
      <w:r w:rsidRPr="002B02DB">
        <w:rPr>
          <w:rFonts w:ascii="Arial Narrow" w:hAnsi="Arial Narrow"/>
          <w:sz w:val="20"/>
          <w:szCs w:val="20"/>
        </w:rPr>
        <w:t>  Highlighters</w:t>
      </w:r>
    </w:p>
    <w:p w14:paraId="33A29D17" w14:textId="77777777" w:rsidR="00F7090E" w:rsidRPr="002B02DB" w:rsidRDefault="00F7090E" w:rsidP="009331BD">
      <w:pPr>
        <w:pStyle w:val="NormalWeb"/>
        <w:spacing w:before="0" w:beforeAutospacing="0" w:after="0" w:afterAutospacing="0"/>
        <w:ind w:left="1440" w:right="594"/>
        <w:rPr>
          <w:rFonts w:ascii="Arial Narrow" w:hAnsi="Arial Narrow"/>
          <w:sz w:val="20"/>
          <w:szCs w:val="20"/>
        </w:rPr>
      </w:pPr>
      <w:r w:rsidRPr="002B02DB">
        <w:rPr>
          <w:rFonts w:ascii="Arial Narrow" w:hAnsi="Arial Narrow"/>
          <w:sz w:val="20"/>
          <w:szCs w:val="20"/>
        </w:rPr>
        <w:t>  Notebook paper – neatly stored in a binder</w:t>
      </w:r>
    </w:p>
    <w:p w14:paraId="0071453D" w14:textId="77777777" w:rsidR="00F7090E" w:rsidRPr="002B02DB" w:rsidRDefault="00F7090E" w:rsidP="009331BD">
      <w:pPr>
        <w:pStyle w:val="NormalWeb"/>
        <w:spacing w:before="0" w:beforeAutospacing="0" w:after="0" w:afterAutospacing="0"/>
        <w:ind w:left="1440" w:right="594"/>
        <w:rPr>
          <w:rFonts w:ascii="Arial Narrow" w:hAnsi="Arial Narrow"/>
          <w:sz w:val="20"/>
          <w:szCs w:val="20"/>
        </w:rPr>
      </w:pPr>
      <w:r w:rsidRPr="002B02DB">
        <w:rPr>
          <w:rFonts w:ascii="Arial Narrow" w:hAnsi="Arial Narrow"/>
          <w:sz w:val="20"/>
          <w:szCs w:val="20"/>
        </w:rPr>
        <w:t>  Textbook/Assigned Reading (if applicable)</w:t>
      </w:r>
    </w:p>
    <w:p w14:paraId="1479EC63" w14:textId="77777777" w:rsidR="00F7090E" w:rsidRPr="002B02DB" w:rsidRDefault="00F7090E" w:rsidP="009331BD">
      <w:pPr>
        <w:pStyle w:val="NormalWeb"/>
        <w:spacing w:before="0" w:beforeAutospacing="0" w:after="0" w:afterAutospacing="0"/>
        <w:ind w:left="1440" w:right="594"/>
        <w:rPr>
          <w:rFonts w:ascii="Arial Narrow" w:hAnsi="Arial Narrow"/>
          <w:sz w:val="20"/>
          <w:szCs w:val="20"/>
        </w:rPr>
      </w:pPr>
      <w:r w:rsidRPr="002B02DB">
        <w:rPr>
          <w:rFonts w:ascii="Arial Narrow" w:hAnsi="Arial Narrow"/>
          <w:sz w:val="20"/>
          <w:szCs w:val="20"/>
        </w:rPr>
        <w:t>  Dialectical Journal</w:t>
      </w:r>
    </w:p>
    <w:p w14:paraId="246E406C"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p>
    <w:p w14:paraId="34AA45E4" w14:textId="77777777" w:rsidR="00F7090E" w:rsidRPr="002B02DB" w:rsidRDefault="00F7090E" w:rsidP="00BB04B3">
      <w:pPr>
        <w:pStyle w:val="NormalWeb"/>
        <w:spacing w:before="0" w:beforeAutospacing="0" w:after="200" w:afterAutospacing="0"/>
        <w:ind w:left="540" w:right="594"/>
        <w:rPr>
          <w:rFonts w:ascii="Arial Narrow" w:hAnsi="Arial Narrow"/>
          <w:sz w:val="20"/>
          <w:szCs w:val="20"/>
        </w:rPr>
      </w:pPr>
      <w:r w:rsidRPr="002B02DB">
        <w:rPr>
          <w:rFonts w:ascii="Arial Narrow" w:hAnsi="Arial Narrow"/>
          <w:b/>
          <w:bCs/>
          <w:sz w:val="20"/>
          <w:szCs w:val="20"/>
        </w:rPr>
        <w:t>Homework:</w:t>
      </w:r>
      <w:r w:rsidRPr="002B02DB">
        <w:rPr>
          <w:rFonts w:ascii="Arial Narrow" w:hAnsi="Arial Narrow"/>
          <w:sz w:val="20"/>
          <w:szCs w:val="20"/>
        </w:rPr>
        <w:t>  Homework is an essential and integral part of the learning experience</w:t>
      </w:r>
      <w:r w:rsidR="00EF4053" w:rsidRPr="002B02DB">
        <w:rPr>
          <w:rFonts w:ascii="Arial Narrow" w:hAnsi="Arial Narrow"/>
          <w:sz w:val="20"/>
          <w:szCs w:val="20"/>
        </w:rPr>
        <w:t xml:space="preserve"> and is assigned frequently</w:t>
      </w:r>
      <w:r w:rsidRPr="002B02DB">
        <w:rPr>
          <w:rFonts w:ascii="Arial Narrow" w:hAnsi="Arial Narrow"/>
          <w:sz w:val="20"/>
          <w:szCs w:val="20"/>
        </w:rPr>
        <w:t>. It is understood that you always have English homework, as it is my expectation that you a</w:t>
      </w:r>
      <w:r w:rsidR="004055B8" w:rsidRPr="002B02DB">
        <w:rPr>
          <w:rFonts w:ascii="Arial Narrow" w:hAnsi="Arial Narrow"/>
          <w:sz w:val="20"/>
          <w:szCs w:val="20"/>
        </w:rPr>
        <w:t xml:space="preserve">re continuously studying notes and vocabulary </w:t>
      </w:r>
      <w:r w:rsidRPr="002B02DB">
        <w:rPr>
          <w:rFonts w:ascii="Arial Narrow" w:hAnsi="Arial Narrow"/>
          <w:sz w:val="20"/>
          <w:szCs w:val="20"/>
        </w:rPr>
        <w:t>and completing reading</w:t>
      </w:r>
      <w:r w:rsidR="00EF4053" w:rsidRPr="002B02DB">
        <w:rPr>
          <w:rFonts w:ascii="Arial Narrow" w:hAnsi="Arial Narrow"/>
          <w:sz w:val="20"/>
          <w:szCs w:val="20"/>
        </w:rPr>
        <w:t xml:space="preserve"> and writing</w:t>
      </w:r>
      <w:r w:rsidRPr="002B02DB">
        <w:rPr>
          <w:rFonts w:ascii="Arial Narrow" w:hAnsi="Arial Narrow"/>
          <w:sz w:val="20"/>
          <w:szCs w:val="20"/>
        </w:rPr>
        <w:t xml:space="preserve"> assignments.</w:t>
      </w:r>
    </w:p>
    <w:p w14:paraId="03480513" w14:textId="77777777" w:rsidR="00F7090E" w:rsidRPr="002B02DB" w:rsidRDefault="00F7090E" w:rsidP="00BB04B3">
      <w:pPr>
        <w:ind w:left="540" w:right="594"/>
        <w:rPr>
          <w:rFonts w:ascii="Arial Narrow" w:hAnsi="Arial Narrow"/>
          <w:b/>
          <w:bCs/>
          <w:i/>
          <w:iCs/>
          <w:sz w:val="20"/>
          <w:szCs w:val="20"/>
        </w:rPr>
      </w:pPr>
      <w:r w:rsidRPr="002B02DB">
        <w:rPr>
          <w:rFonts w:ascii="Arial Narrow" w:hAnsi="Arial Narrow"/>
          <w:b/>
          <w:sz w:val="20"/>
          <w:szCs w:val="20"/>
        </w:rPr>
        <w:t>Turning in Assignments</w:t>
      </w:r>
      <w:r w:rsidRPr="002B02DB">
        <w:rPr>
          <w:rFonts w:ascii="Arial Narrow" w:hAnsi="Arial Narrow"/>
          <w:sz w:val="20"/>
          <w:szCs w:val="20"/>
        </w:rPr>
        <w:t>: All assignments (unless otherwise directed) will be turned into the class period’s inbox in the classroom. All graded work will be distributed from the class period’s outbox. Do not place assignments to be graded anywhere on my desk, under the door, etc. If they are not placed into the inbox by the due date, they are considered late.</w:t>
      </w:r>
    </w:p>
    <w:p w14:paraId="7CF75F6F" w14:textId="77777777" w:rsidR="00F7090E" w:rsidRPr="002B02DB" w:rsidRDefault="00F7090E" w:rsidP="00BB04B3">
      <w:pPr>
        <w:pStyle w:val="NormalWeb"/>
        <w:spacing w:before="0" w:beforeAutospacing="0" w:after="200" w:afterAutospacing="0"/>
        <w:ind w:left="540" w:right="594"/>
        <w:jc w:val="both"/>
        <w:rPr>
          <w:rFonts w:ascii="Arial Narrow" w:hAnsi="Arial Narrow"/>
          <w:sz w:val="20"/>
          <w:szCs w:val="20"/>
        </w:rPr>
      </w:pPr>
      <w:r w:rsidRPr="002B02DB">
        <w:rPr>
          <w:rFonts w:ascii="Arial Narrow" w:hAnsi="Arial Narrow"/>
          <w:b/>
          <w:bCs/>
          <w:i/>
          <w:iCs/>
          <w:sz w:val="20"/>
          <w:szCs w:val="20"/>
        </w:rPr>
        <w:t xml:space="preserve">Late work:  </w:t>
      </w:r>
      <w:r w:rsidRPr="002B02DB">
        <w:rPr>
          <w:rFonts w:ascii="Arial Narrow" w:hAnsi="Arial Narrow"/>
          <w:sz w:val="20"/>
          <w:szCs w:val="20"/>
        </w:rPr>
        <w:t xml:space="preserve">You are expected to adhere to established due dates for all assignments.  In the unlikely event that an assignment is late, it will receive an 8 point deduction for each day it is late for a total of 5 days per HSHS policy. After this 5 day period, the highest possible score for any assignment is a 60. </w:t>
      </w:r>
      <w:r w:rsidRPr="002B02DB">
        <w:rPr>
          <w:rFonts w:ascii="Arial Narrow" w:hAnsi="Arial Narrow"/>
          <w:i/>
          <w:sz w:val="20"/>
          <w:szCs w:val="20"/>
        </w:rPr>
        <w:t>No late work can be turned in after each nearest upcoming interim</w:t>
      </w:r>
      <w:r w:rsidRPr="002B02DB">
        <w:rPr>
          <w:rFonts w:ascii="Arial Narrow" w:hAnsi="Arial Narrow"/>
          <w:sz w:val="20"/>
          <w:szCs w:val="20"/>
        </w:rPr>
        <w:t xml:space="preserve">. </w:t>
      </w:r>
      <w:r w:rsidRPr="002B02DB">
        <w:rPr>
          <w:rFonts w:ascii="Arial Narrow" w:hAnsi="Arial Narrow"/>
          <w:b/>
          <w:bCs/>
          <w:i/>
          <w:iCs/>
          <w:sz w:val="20"/>
          <w:szCs w:val="20"/>
        </w:rPr>
        <w:t>All essays are due on the assigned due date. If you are absent, submit the assignment electronically.</w:t>
      </w:r>
    </w:p>
    <w:p w14:paraId="3915305B"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r w:rsidRPr="002B02DB">
        <w:rPr>
          <w:rFonts w:ascii="Arial Narrow" w:hAnsi="Arial Narrow"/>
          <w:b/>
          <w:bCs/>
          <w:sz w:val="20"/>
          <w:szCs w:val="20"/>
        </w:rPr>
        <w:t xml:space="preserve">Grading:  </w:t>
      </w:r>
      <w:r w:rsidRPr="002B02DB">
        <w:rPr>
          <w:rFonts w:ascii="Arial Narrow" w:hAnsi="Arial Narrow"/>
          <w:sz w:val="20"/>
          <w:szCs w:val="20"/>
        </w:rPr>
        <w:t xml:space="preserve">As always, every student begins the semester with a 100%. Grades will be based on major assignments </w:t>
      </w:r>
      <w:r w:rsidR="004055B8" w:rsidRPr="002B02DB">
        <w:rPr>
          <w:rFonts w:ascii="Arial Narrow" w:hAnsi="Arial Narrow"/>
          <w:sz w:val="20"/>
          <w:szCs w:val="20"/>
        </w:rPr>
        <w:t>(essays, projects, seminars, benchmarks,</w:t>
      </w:r>
      <w:r w:rsidR="00935977" w:rsidRPr="002B02DB">
        <w:rPr>
          <w:rFonts w:ascii="Arial Narrow" w:hAnsi="Arial Narrow"/>
          <w:sz w:val="20"/>
          <w:szCs w:val="20"/>
        </w:rPr>
        <w:t xml:space="preserve"> accumulations of ongoing assignments,</w:t>
      </w:r>
      <w:r w:rsidR="004055B8" w:rsidRPr="002B02DB">
        <w:rPr>
          <w:rFonts w:ascii="Arial Narrow" w:hAnsi="Arial Narrow"/>
          <w:sz w:val="20"/>
          <w:szCs w:val="20"/>
        </w:rPr>
        <w:t xml:space="preserve"> etc)</w:t>
      </w:r>
      <w:r w:rsidRPr="002B02DB">
        <w:rPr>
          <w:rFonts w:ascii="Arial Narrow" w:hAnsi="Arial Narrow"/>
          <w:sz w:val="20"/>
          <w:szCs w:val="20"/>
        </w:rPr>
        <w:t xml:space="preserve">, minor assignments </w:t>
      </w:r>
      <w:r w:rsidR="004055B8" w:rsidRPr="002B02DB">
        <w:rPr>
          <w:rFonts w:ascii="Arial Narrow" w:hAnsi="Arial Narrow"/>
          <w:sz w:val="20"/>
          <w:szCs w:val="20"/>
        </w:rPr>
        <w:t>(</w:t>
      </w:r>
      <w:r w:rsidRPr="002B02DB">
        <w:rPr>
          <w:rFonts w:ascii="Arial Narrow" w:hAnsi="Arial Narrow"/>
          <w:sz w:val="20"/>
          <w:szCs w:val="20"/>
        </w:rPr>
        <w:t>quizzes</w:t>
      </w:r>
      <w:r w:rsidR="004055B8" w:rsidRPr="002B02DB">
        <w:rPr>
          <w:rFonts w:ascii="Arial Narrow" w:hAnsi="Arial Narrow"/>
          <w:sz w:val="20"/>
          <w:szCs w:val="20"/>
        </w:rPr>
        <w:t>,</w:t>
      </w:r>
      <w:r w:rsidR="00935977" w:rsidRPr="002B02DB">
        <w:rPr>
          <w:rFonts w:ascii="Arial Narrow" w:hAnsi="Arial Narrow"/>
          <w:sz w:val="20"/>
          <w:szCs w:val="20"/>
        </w:rPr>
        <w:t xml:space="preserve"> minor responses/essays/projects, journals, etc</w:t>
      </w:r>
      <w:r w:rsidR="004055B8" w:rsidRPr="002B02DB">
        <w:rPr>
          <w:rFonts w:ascii="Arial Narrow" w:hAnsi="Arial Narrow"/>
          <w:sz w:val="20"/>
          <w:szCs w:val="20"/>
        </w:rPr>
        <w:t xml:space="preserve"> )</w:t>
      </w:r>
      <w:r w:rsidR="00935977" w:rsidRPr="002B02DB">
        <w:rPr>
          <w:rFonts w:ascii="Arial Narrow" w:hAnsi="Arial Narrow"/>
          <w:sz w:val="20"/>
          <w:szCs w:val="20"/>
        </w:rPr>
        <w:t xml:space="preserve">, and </w:t>
      </w:r>
      <w:r w:rsidR="004055B8" w:rsidRPr="002B02DB">
        <w:rPr>
          <w:rFonts w:ascii="Arial Narrow" w:hAnsi="Arial Narrow"/>
          <w:sz w:val="20"/>
          <w:szCs w:val="20"/>
        </w:rPr>
        <w:t xml:space="preserve"> </w:t>
      </w:r>
      <w:r w:rsidRPr="002B02DB">
        <w:rPr>
          <w:rFonts w:ascii="Arial Narrow" w:hAnsi="Arial Narrow"/>
          <w:sz w:val="20"/>
          <w:szCs w:val="20"/>
        </w:rPr>
        <w:t>class work</w:t>
      </w:r>
      <w:r w:rsidR="00935977" w:rsidRPr="002B02DB">
        <w:rPr>
          <w:rFonts w:ascii="Arial Narrow" w:hAnsi="Arial Narrow"/>
          <w:sz w:val="20"/>
          <w:szCs w:val="20"/>
        </w:rPr>
        <w:t>/</w:t>
      </w:r>
      <w:r w:rsidRPr="002B02DB">
        <w:rPr>
          <w:rFonts w:ascii="Arial Narrow" w:hAnsi="Arial Narrow"/>
          <w:sz w:val="20"/>
          <w:szCs w:val="20"/>
        </w:rPr>
        <w:t>homework.  You’re expected to complete all assignments, actively participate in class, and take pride in the quality of your assignments. </w:t>
      </w:r>
    </w:p>
    <w:p w14:paraId="7CECF224"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pPr>
    </w:p>
    <w:p w14:paraId="29123C2D" w14:textId="77777777" w:rsidR="00F7090E" w:rsidRPr="002B02DB" w:rsidRDefault="00F7090E" w:rsidP="00BB04B3">
      <w:pPr>
        <w:pStyle w:val="NormalWeb"/>
        <w:spacing w:before="0" w:beforeAutospacing="0" w:after="0" w:afterAutospacing="0"/>
        <w:ind w:left="540" w:right="594"/>
        <w:rPr>
          <w:rFonts w:ascii="Arial Narrow" w:hAnsi="Arial Narrow"/>
          <w:sz w:val="20"/>
          <w:szCs w:val="20"/>
        </w:rPr>
        <w:sectPr w:rsidR="00F7090E" w:rsidRPr="002B02DB" w:rsidSect="009331BD">
          <w:type w:val="continuous"/>
          <w:pgSz w:w="12240" w:h="15840"/>
          <w:pgMar w:top="990" w:right="288" w:bottom="288" w:left="288" w:header="720" w:footer="720" w:gutter="0"/>
          <w:cols w:space="720"/>
          <w:docGrid w:linePitch="360"/>
        </w:sectPr>
      </w:pPr>
      <w:r w:rsidRPr="002B02DB">
        <w:rPr>
          <w:rFonts w:ascii="Arial Narrow" w:hAnsi="Arial Narrow"/>
          <w:sz w:val="20"/>
          <w:szCs w:val="20"/>
        </w:rPr>
        <w:t>*All students will have the opportunity to retest on certain assignments. See teacher for details.</w:t>
      </w:r>
    </w:p>
    <w:p w14:paraId="3B9B4FCF"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u w:val="single"/>
        </w:rPr>
      </w:pPr>
    </w:p>
    <w:p w14:paraId="50517A49"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u w:val="single"/>
        </w:rPr>
      </w:pPr>
    </w:p>
    <w:p w14:paraId="60CD244D"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u w:val="single"/>
        </w:rPr>
      </w:pPr>
    </w:p>
    <w:p w14:paraId="38F67963"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u w:val="single"/>
        </w:rPr>
      </w:pPr>
    </w:p>
    <w:p w14:paraId="629B9584" w14:textId="77777777" w:rsidR="00F7090E" w:rsidRPr="002B02DB" w:rsidRDefault="00F7090E" w:rsidP="00F7090E">
      <w:pPr>
        <w:pStyle w:val="NormalWeb"/>
        <w:spacing w:before="0" w:beforeAutospacing="0" w:after="0" w:afterAutospacing="0"/>
        <w:ind w:firstLine="720"/>
        <w:jc w:val="center"/>
        <w:rPr>
          <w:rFonts w:ascii="Arial Narrow" w:hAnsi="Arial Narrow"/>
          <w:sz w:val="20"/>
          <w:szCs w:val="20"/>
        </w:rPr>
      </w:pPr>
      <w:r w:rsidRPr="002B02DB">
        <w:rPr>
          <w:rFonts w:ascii="Arial Narrow" w:hAnsi="Arial Narrow"/>
          <w:sz w:val="20"/>
          <w:szCs w:val="20"/>
          <w:u w:val="single"/>
        </w:rPr>
        <w:t>The grading scale is as follows:</w:t>
      </w:r>
    </w:p>
    <w:p w14:paraId="05C3DEE5"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90-100%              A</w:t>
      </w:r>
    </w:p>
    <w:p w14:paraId="464AA6EC"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80-89%                B</w:t>
      </w:r>
    </w:p>
    <w:p w14:paraId="38F27A43"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70-79%                C</w:t>
      </w:r>
    </w:p>
    <w:p w14:paraId="49491D9A"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60-69%                 D</w:t>
      </w:r>
    </w:p>
    <w:p w14:paraId="15017ECE" w14:textId="77777777" w:rsidR="00F7090E" w:rsidRPr="002B02DB" w:rsidRDefault="00F7090E" w:rsidP="00F7090E">
      <w:pPr>
        <w:pStyle w:val="NormalWeb"/>
        <w:spacing w:before="0" w:beforeAutospacing="0" w:after="0" w:afterAutospacing="0"/>
        <w:jc w:val="center"/>
        <w:rPr>
          <w:rFonts w:ascii="Arial Narrow" w:hAnsi="Arial Narrow"/>
          <w:sz w:val="20"/>
          <w:szCs w:val="20"/>
        </w:rPr>
      </w:pPr>
      <w:r w:rsidRPr="002B02DB">
        <w:rPr>
          <w:rFonts w:ascii="Arial Narrow" w:hAnsi="Arial Narrow"/>
          <w:sz w:val="20"/>
          <w:szCs w:val="20"/>
        </w:rPr>
        <w:t>0-59% or lower     F</w:t>
      </w:r>
    </w:p>
    <w:p w14:paraId="756A60DA" w14:textId="77777777" w:rsidR="00F7090E" w:rsidRPr="002B02DB" w:rsidRDefault="00F7090E" w:rsidP="00F7090E">
      <w:pPr>
        <w:pStyle w:val="NormalWeb"/>
        <w:spacing w:before="0" w:beforeAutospacing="0" w:after="0" w:afterAutospacing="0"/>
        <w:jc w:val="center"/>
        <w:rPr>
          <w:rFonts w:ascii="Arial Narrow" w:hAnsi="Arial Narrow"/>
          <w:u w:val="single"/>
        </w:rPr>
      </w:pPr>
    </w:p>
    <w:p w14:paraId="0D1277FF" w14:textId="77777777" w:rsidR="00F7090E" w:rsidRPr="002B02DB" w:rsidRDefault="00F7090E" w:rsidP="00F7090E">
      <w:pPr>
        <w:pStyle w:val="NormalWeb"/>
        <w:spacing w:before="0" w:beforeAutospacing="0" w:after="0" w:afterAutospacing="0"/>
        <w:jc w:val="center"/>
        <w:rPr>
          <w:rFonts w:ascii="Arial Narrow" w:hAnsi="Arial Narrow"/>
          <w:u w:val="single"/>
        </w:rPr>
      </w:pPr>
    </w:p>
    <w:p w14:paraId="18921B3A" w14:textId="77777777" w:rsidR="00F7090E" w:rsidRPr="002B02DB" w:rsidRDefault="00F7090E" w:rsidP="00BF5BF2">
      <w:pPr>
        <w:pStyle w:val="NormalWeb"/>
        <w:spacing w:before="0" w:beforeAutospacing="0" w:after="0" w:afterAutospacing="0"/>
        <w:ind w:right="-4230" w:hanging="1260"/>
        <w:rPr>
          <w:rFonts w:ascii="Arial Narrow" w:hAnsi="Arial Narrow"/>
          <w:u w:val="single"/>
        </w:rPr>
      </w:pPr>
    </w:p>
    <w:p w14:paraId="382B2C47" w14:textId="77777777" w:rsidR="00F7090E" w:rsidRPr="002B02DB" w:rsidRDefault="00F7090E" w:rsidP="00F7090E">
      <w:pPr>
        <w:pStyle w:val="NormalWeb"/>
        <w:spacing w:before="0" w:beforeAutospacing="0" w:after="0" w:afterAutospacing="0"/>
        <w:jc w:val="center"/>
        <w:rPr>
          <w:rFonts w:ascii="Arial Narrow" w:hAnsi="Arial Narrow"/>
          <w:u w:val="single"/>
        </w:rPr>
      </w:pPr>
    </w:p>
    <w:p w14:paraId="6B4E8013" w14:textId="77777777" w:rsidR="00F7090E" w:rsidRPr="002B02DB" w:rsidRDefault="00F7090E" w:rsidP="00F7090E">
      <w:pPr>
        <w:pStyle w:val="NormalWeb"/>
        <w:spacing w:before="0" w:beforeAutospacing="0" w:after="0" w:afterAutospacing="0"/>
        <w:jc w:val="center"/>
        <w:rPr>
          <w:rFonts w:ascii="Arial Narrow" w:hAnsi="Arial Narrow"/>
          <w:u w:val="single"/>
        </w:rPr>
      </w:pPr>
    </w:p>
    <w:p w14:paraId="3D944267" w14:textId="77777777" w:rsidR="00F7090E" w:rsidRDefault="00F7090E" w:rsidP="00F7090E">
      <w:pPr>
        <w:pStyle w:val="NormalWeb"/>
        <w:spacing w:before="0" w:beforeAutospacing="0" w:after="0" w:afterAutospacing="0"/>
        <w:jc w:val="center"/>
        <w:rPr>
          <w:rFonts w:ascii="Arial Narrow" w:hAnsi="Arial Narrow"/>
          <w:u w:val="single"/>
        </w:rPr>
      </w:pPr>
    </w:p>
    <w:p w14:paraId="7BC439AA" w14:textId="77777777" w:rsidR="00C468BC" w:rsidRDefault="00C468BC" w:rsidP="00F7090E">
      <w:pPr>
        <w:pStyle w:val="NormalWeb"/>
        <w:spacing w:before="0" w:beforeAutospacing="0" w:after="0" w:afterAutospacing="0"/>
        <w:jc w:val="center"/>
        <w:rPr>
          <w:rFonts w:ascii="Arial Narrow" w:hAnsi="Arial Narrow"/>
          <w:u w:val="single"/>
        </w:rPr>
      </w:pPr>
    </w:p>
    <w:p w14:paraId="31E51D34" w14:textId="77777777" w:rsidR="00C468BC" w:rsidRDefault="00C468BC" w:rsidP="00F7090E">
      <w:pPr>
        <w:pStyle w:val="NormalWeb"/>
        <w:spacing w:before="0" w:beforeAutospacing="0" w:after="0" w:afterAutospacing="0"/>
        <w:jc w:val="center"/>
        <w:rPr>
          <w:rFonts w:ascii="Arial Narrow" w:hAnsi="Arial Narrow"/>
          <w:u w:val="single"/>
        </w:rPr>
      </w:pPr>
    </w:p>
    <w:p w14:paraId="3D9E23D7" w14:textId="77777777" w:rsidR="00C468BC" w:rsidRDefault="00C468BC" w:rsidP="00F7090E">
      <w:pPr>
        <w:pStyle w:val="NormalWeb"/>
        <w:spacing w:before="0" w:beforeAutospacing="0" w:after="0" w:afterAutospacing="0"/>
        <w:jc w:val="center"/>
        <w:rPr>
          <w:rFonts w:ascii="Arial Narrow" w:hAnsi="Arial Narrow"/>
          <w:u w:val="single"/>
        </w:rPr>
      </w:pPr>
    </w:p>
    <w:p w14:paraId="76D1C1AC" w14:textId="77777777" w:rsidR="00C468BC" w:rsidRDefault="00C468BC" w:rsidP="00F7090E">
      <w:pPr>
        <w:pStyle w:val="NormalWeb"/>
        <w:spacing w:before="0" w:beforeAutospacing="0" w:after="0" w:afterAutospacing="0"/>
        <w:jc w:val="center"/>
        <w:rPr>
          <w:rFonts w:ascii="Arial Narrow" w:hAnsi="Arial Narrow"/>
          <w:u w:val="single"/>
        </w:rPr>
      </w:pPr>
    </w:p>
    <w:p w14:paraId="67FFEA21" w14:textId="77777777" w:rsidR="00C468BC" w:rsidRDefault="00C468BC" w:rsidP="00F7090E">
      <w:pPr>
        <w:pStyle w:val="NormalWeb"/>
        <w:spacing w:before="0" w:beforeAutospacing="0" w:after="0" w:afterAutospacing="0"/>
        <w:jc w:val="center"/>
        <w:rPr>
          <w:rFonts w:ascii="Arial Narrow" w:hAnsi="Arial Narrow"/>
          <w:u w:val="single"/>
        </w:rPr>
      </w:pPr>
    </w:p>
    <w:p w14:paraId="5FC5DD90" w14:textId="77777777" w:rsidR="00C468BC" w:rsidRDefault="00C468BC" w:rsidP="00F7090E">
      <w:pPr>
        <w:pStyle w:val="NormalWeb"/>
        <w:spacing w:before="0" w:beforeAutospacing="0" w:after="0" w:afterAutospacing="0"/>
        <w:jc w:val="center"/>
        <w:rPr>
          <w:rFonts w:ascii="Arial Narrow" w:hAnsi="Arial Narrow"/>
          <w:u w:val="single"/>
        </w:rPr>
      </w:pPr>
    </w:p>
    <w:p w14:paraId="44D1B487" w14:textId="77777777" w:rsidR="00C468BC" w:rsidRDefault="00C468BC" w:rsidP="00F7090E">
      <w:pPr>
        <w:pStyle w:val="NormalWeb"/>
        <w:spacing w:before="0" w:beforeAutospacing="0" w:after="0" w:afterAutospacing="0"/>
        <w:jc w:val="center"/>
        <w:rPr>
          <w:rFonts w:ascii="Arial Narrow" w:hAnsi="Arial Narrow"/>
          <w:u w:val="single"/>
        </w:rPr>
      </w:pPr>
    </w:p>
    <w:p w14:paraId="3C07895E" w14:textId="77777777" w:rsidR="00C468BC" w:rsidRDefault="00C468BC" w:rsidP="00F7090E">
      <w:pPr>
        <w:pStyle w:val="NormalWeb"/>
        <w:spacing w:before="0" w:beforeAutospacing="0" w:after="0" w:afterAutospacing="0"/>
        <w:jc w:val="center"/>
        <w:rPr>
          <w:rFonts w:ascii="Arial Narrow" w:hAnsi="Arial Narrow"/>
          <w:u w:val="single"/>
        </w:rPr>
      </w:pPr>
    </w:p>
    <w:p w14:paraId="082DAB53" w14:textId="77777777" w:rsidR="00C468BC" w:rsidRDefault="00C468BC" w:rsidP="00F7090E">
      <w:pPr>
        <w:pStyle w:val="NormalWeb"/>
        <w:spacing w:before="0" w:beforeAutospacing="0" w:after="0" w:afterAutospacing="0"/>
        <w:jc w:val="center"/>
        <w:rPr>
          <w:rFonts w:ascii="Arial Narrow" w:hAnsi="Arial Narrow"/>
          <w:u w:val="single"/>
        </w:rPr>
      </w:pPr>
    </w:p>
    <w:p w14:paraId="5B125044" w14:textId="77777777" w:rsidR="00C468BC" w:rsidRDefault="00C468BC" w:rsidP="00F7090E">
      <w:pPr>
        <w:pStyle w:val="NormalWeb"/>
        <w:spacing w:before="0" w:beforeAutospacing="0" w:after="0" w:afterAutospacing="0"/>
        <w:jc w:val="center"/>
        <w:rPr>
          <w:rFonts w:ascii="Arial Narrow" w:hAnsi="Arial Narrow"/>
          <w:u w:val="single"/>
        </w:rPr>
      </w:pPr>
    </w:p>
    <w:p w14:paraId="689E149F" w14:textId="77777777" w:rsidR="00C468BC" w:rsidRDefault="00C468BC" w:rsidP="00F7090E">
      <w:pPr>
        <w:pStyle w:val="NormalWeb"/>
        <w:spacing w:before="0" w:beforeAutospacing="0" w:after="0" w:afterAutospacing="0"/>
        <w:jc w:val="center"/>
        <w:rPr>
          <w:rFonts w:ascii="Arial Narrow" w:hAnsi="Arial Narrow"/>
          <w:u w:val="single"/>
        </w:rPr>
      </w:pPr>
    </w:p>
    <w:p w14:paraId="138A0263" w14:textId="77777777" w:rsidR="00C468BC" w:rsidRDefault="00C468BC" w:rsidP="00F7090E">
      <w:pPr>
        <w:pStyle w:val="NormalWeb"/>
        <w:spacing w:before="0" w:beforeAutospacing="0" w:after="0" w:afterAutospacing="0"/>
        <w:jc w:val="center"/>
        <w:rPr>
          <w:rFonts w:ascii="Arial Narrow" w:hAnsi="Arial Narrow"/>
          <w:u w:val="single"/>
        </w:rPr>
      </w:pPr>
    </w:p>
    <w:p w14:paraId="308A55A6" w14:textId="77777777" w:rsidR="00C468BC" w:rsidRDefault="00C468BC" w:rsidP="00F7090E">
      <w:pPr>
        <w:pStyle w:val="NormalWeb"/>
        <w:spacing w:before="0" w:beforeAutospacing="0" w:after="0" w:afterAutospacing="0"/>
        <w:jc w:val="center"/>
        <w:rPr>
          <w:rFonts w:ascii="Arial Narrow" w:hAnsi="Arial Narrow"/>
          <w:u w:val="single"/>
        </w:rPr>
      </w:pPr>
    </w:p>
    <w:p w14:paraId="4604984C" w14:textId="77777777" w:rsidR="00C468BC" w:rsidRDefault="00C468BC" w:rsidP="00F7090E">
      <w:pPr>
        <w:pStyle w:val="NormalWeb"/>
        <w:spacing w:before="0" w:beforeAutospacing="0" w:after="0" w:afterAutospacing="0"/>
        <w:jc w:val="center"/>
        <w:rPr>
          <w:rFonts w:ascii="Arial Narrow" w:hAnsi="Arial Narrow"/>
          <w:u w:val="single"/>
        </w:rPr>
      </w:pPr>
    </w:p>
    <w:p w14:paraId="39537107" w14:textId="77777777" w:rsidR="00C468BC" w:rsidRDefault="00C468BC" w:rsidP="00F7090E">
      <w:pPr>
        <w:pStyle w:val="NormalWeb"/>
        <w:spacing w:before="0" w:beforeAutospacing="0" w:after="0" w:afterAutospacing="0"/>
        <w:jc w:val="center"/>
        <w:rPr>
          <w:rFonts w:ascii="Arial Narrow" w:hAnsi="Arial Narrow"/>
          <w:u w:val="single"/>
        </w:rPr>
      </w:pPr>
    </w:p>
    <w:p w14:paraId="5123F614" w14:textId="77777777" w:rsidR="00C468BC" w:rsidRDefault="00C468BC" w:rsidP="00C468BC">
      <w:pPr>
        <w:pStyle w:val="NormalWeb"/>
        <w:spacing w:before="0" w:beforeAutospacing="0" w:after="0" w:afterAutospacing="0"/>
        <w:jc w:val="center"/>
        <w:rPr>
          <w:rFonts w:ascii="Arial Narrow" w:hAnsi="Arial Narrow"/>
          <w:u w:val="single"/>
        </w:rPr>
      </w:pPr>
    </w:p>
    <w:p w14:paraId="6BA4439E" w14:textId="77777777" w:rsidR="00C468BC" w:rsidRDefault="00C468BC" w:rsidP="00C468BC">
      <w:pPr>
        <w:pStyle w:val="NormalWeb"/>
        <w:spacing w:before="0" w:beforeAutospacing="0" w:after="0" w:afterAutospacing="0"/>
        <w:rPr>
          <w:rFonts w:ascii="Arial Narrow" w:hAnsi="Arial Narrow"/>
          <w:sz w:val="20"/>
          <w:szCs w:val="20"/>
          <w:u w:val="single"/>
        </w:rPr>
      </w:pPr>
    </w:p>
    <w:p w14:paraId="17C2E2E3" w14:textId="77777777" w:rsidR="00C468BC" w:rsidRDefault="00C468BC" w:rsidP="00C468BC">
      <w:pPr>
        <w:pStyle w:val="NormalWeb"/>
        <w:spacing w:before="0" w:beforeAutospacing="0" w:after="0" w:afterAutospacing="0"/>
        <w:rPr>
          <w:rFonts w:ascii="Arial Narrow" w:hAnsi="Arial Narrow"/>
          <w:sz w:val="20"/>
          <w:szCs w:val="20"/>
          <w:u w:val="single"/>
        </w:rPr>
      </w:pPr>
    </w:p>
    <w:p w14:paraId="2A86D3E4" w14:textId="77777777" w:rsidR="00C468BC" w:rsidRPr="00C468BC" w:rsidRDefault="00C468BC" w:rsidP="00C468BC">
      <w:pPr>
        <w:pStyle w:val="NormalWeb"/>
        <w:spacing w:before="0" w:beforeAutospacing="0" w:after="0" w:afterAutospacing="0"/>
        <w:rPr>
          <w:rFonts w:ascii="Arial Narrow" w:hAnsi="Arial Narrow"/>
          <w:sz w:val="20"/>
          <w:szCs w:val="20"/>
          <w:u w:val="single"/>
        </w:rPr>
      </w:pPr>
      <w:r w:rsidRPr="00C468BC">
        <w:rPr>
          <w:rFonts w:ascii="Arial Narrow" w:hAnsi="Arial Narrow"/>
          <w:sz w:val="20"/>
          <w:szCs w:val="20"/>
          <w:u w:val="single"/>
        </w:rPr>
        <w:t>The assessment scale is as follows:</w:t>
      </w:r>
    </w:p>
    <w:p w14:paraId="117B98DD"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Major Grades</w:t>
      </w:r>
      <w:r w:rsidRPr="00C468BC">
        <w:rPr>
          <w:rFonts w:ascii="Arial Narrow" w:hAnsi="Arial Narrow"/>
          <w:sz w:val="20"/>
          <w:szCs w:val="20"/>
        </w:rPr>
        <w:tab/>
      </w:r>
      <w:r w:rsidRPr="00C468BC">
        <w:rPr>
          <w:rFonts w:ascii="Arial Narrow" w:hAnsi="Arial Narrow"/>
          <w:sz w:val="20"/>
          <w:szCs w:val="20"/>
        </w:rPr>
        <w:tab/>
        <w:t>50%</w:t>
      </w:r>
    </w:p>
    <w:p w14:paraId="4DA41141"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Minor Grades</w:t>
      </w:r>
      <w:r w:rsidRPr="00C468BC">
        <w:rPr>
          <w:rFonts w:ascii="Arial Narrow" w:hAnsi="Arial Narrow"/>
          <w:sz w:val="20"/>
          <w:szCs w:val="20"/>
        </w:rPr>
        <w:tab/>
      </w:r>
      <w:r w:rsidRPr="00C468BC">
        <w:rPr>
          <w:rFonts w:ascii="Arial Narrow" w:hAnsi="Arial Narrow"/>
          <w:sz w:val="20"/>
          <w:szCs w:val="20"/>
        </w:rPr>
        <w:tab/>
        <w:t>35%</w:t>
      </w:r>
    </w:p>
    <w:p w14:paraId="2A36C295" w14:textId="77777777" w:rsidR="00C468BC" w:rsidRPr="00C468BC" w:rsidRDefault="00C468BC" w:rsidP="00C468BC">
      <w:pPr>
        <w:pStyle w:val="NormalWeb"/>
        <w:spacing w:before="0" w:beforeAutospacing="0" w:after="0" w:afterAutospacing="0"/>
        <w:rPr>
          <w:rFonts w:ascii="Arial Narrow" w:hAnsi="Arial Narrow"/>
          <w:sz w:val="20"/>
          <w:szCs w:val="20"/>
        </w:rPr>
      </w:pPr>
      <w:r w:rsidRPr="00C468BC">
        <w:rPr>
          <w:rFonts w:ascii="Arial Narrow" w:hAnsi="Arial Narrow"/>
          <w:sz w:val="20"/>
          <w:szCs w:val="20"/>
        </w:rPr>
        <w:t>Homework/Classwork</w:t>
      </w:r>
      <w:r w:rsidRPr="00C468BC">
        <w:rPr>
          <w:rFonts w:ascii="Arial Narrow" w:hAnsi="Arial Narrow"/>
          <w:sz w:val="20"/>
          <w:szCs w:val="20"/>
        </w:rPr>
        <w:tab/>
        <w:t>15%</w:t>
      </w:r>
    </w:p>
    <w:p w14:paraId="11D38B0C" w14:textId="77777777" w:rsidR="00C468BC" w:rsidRDefault="00C468BC" w:rsidP="00F7090E">
      <w:pPr>
        <w:pStyle w:val="NormalWeb"/>
        <w:spacing w:before="0" w:beforeAutospacing="0" w:after="0" w:afterAutospacing="0"/>
        <w:jc w:val="center"/>
        <w:rPr>
          <w:rFonts w:ascii="Arial Narrow" w:hAnsi="Arial Narrow"/>
          <w:u w:val="single"/>
        </w:rPr>
      </w:pPr>
    </w:p>
    <w:p w14:paraId="7B8A18AF" w14:textId="77777777" w:rsidR="00C468BC" w:rsidRDefault="00C468BC" w:rsidP="00F7090E">
      <w:pPr>
        <w:pStyle w:val="NormalWeb"/>
        <w:spacing w:before="0" w:beforeAutospacing="0" w:after="0" w:afterAutospacing="0"/>
        <w:jc w:val="center"/>
        <w:rPr>
          <w:rFonts w:ascii="Arial Narrow" w:hAnsi="Arial Narrow"/>
          <w:u w:val="single"/>
        </w:rPr>
      </w:pPr>
    </w:p>
    <w:p w14:paraId="7BE1DCCB" w14:textId="77777777" w:rsidR="00C468BC" w:rsidRDefault="00C468BC" w:rsidP="00F7090E">
      <w:pPr>
        <w:pStyle w:val="NormalWeb"/>
        <w:spacing w:before="0" w:beforeAutospacing="0" w:after="0" w:afterAutospacing="0"/>
        <w:jc w:val="center"/>
        <w:rPr>
          <w:rFonts w:ascii="Arial Narrow" w:hAnsi="Arial Narrow"/>
          <w:u w:val="single"/>
        </w:rPr>
      </w:pPr>
    </w:p>
    <w:p w14:paraId="22E05541" w14:textId="77777777" w:rsidR="00C468BC" w:rsidRDefault="00C468BC" w:rsidP="00F7090E">
      <w:pPr>
        <w:pStyle w:val="NormalWeb"/>
        <w:spacing w:before="0" w:beforeAutospacing="0" w:after="0" w:afterAutospacing="0"/>
        <w:jc w:val="center"/>
        <w:rPr>
          <w:rFonts w:ascii="Arial Narrow" w:hAnsi="Arial Narrow"/>
          <w:u w:val="single"/>
        </w:rPr>
      </w:pPr>
    </w:p>
    <w:p w14:paraId="13335BAF" w14:textId="77777777" w:rsidR="00C468BC" w:rsidRDefault="00C468BC" w:rsidP="00F7090E">
      <w:pPr>
        <w:pStyle w:val="NormalWeb"/>
        <w:spacing w:before="0" w:beforeAutospacing="0" w:after="0" w:afterAutospacing="0"/>
        <w:jc w:val="center"/>
        <w:rPr>
          <w:rFonts w:ascii="Arial Narrow" w:hAnsi="Arial Narrow"/>
          <w:u w:val="single"/>
        </w:rPr>
      </w:pPr>
    </w:p>
    <w:p w14:paraId="3450FD7A" w14:textId="77777777" w:rsidR="00C468BC" w:rsidRDefault="00C468BC" w:rsidP="00F7090E">
      <w:pPr>
        <w:pStyle w:val="NormalWeb"/>
        <w:spacing w:before="0" w:beforeAutospacing="0" w:after="0" w:afterAutospacing="0"/>
        <w:jc w:val="center"/>
        <w:rPr>
          <w:rFonts w:ascii="Arial Narrow" w:hAnsi="Arial Narrow"/>
          <w:u w:val="single"/>
        </w:rPr>
      </w:pPr>
    </w:p>
    <w:p w14:paraId="2218EDF1" w14:textId="77777777" w:rsidR="00C468BC" w:rsidRDefault="00C468BC" w:rsidP="00F7090E">
      <w:pPr>
        <w:pStyle w:val="NormalWeb"/>
        <w:spacing w:before="0" w:beforeAutospacing="0" w:after="0" w:afterAutospacing="0"/>
        <w:jc w:val="center"/>
        <w:rPr>
          <w:rFonts w:ascii="Arial Narrow" w:hAnsi="Arial Narrow"/>
          <w:u w:val="single"/>
        </w:rPr>
      </w:pPr>
    </w:p>
    <w:p w14:paraId="316CE801" w14:textId="77777777" w:rsidR="00C468BC" w:rsidRDefault="00C468BC" w:rsidP="00F7090E">
      <w:pPr>
        <w:pStyle w:val="NormalWeb"/>
        <w:spacing w:before="0" w:beforeAutospacing="0" w:after="0" w:afterAutospacing="0"/>
        <w:jc w:val="center"/>
        <w:rPr>
          <w:rFonts w:ascii="Arial Narrow" w:hAnsi="Arial Narrow"/>
          <w:u w:val="single"/>
        </w:rPr>
      </w:pPr>
    </w:p>
    <w:p w14:paraId="3A0D43B5" w14:textId="77777777" w:rsidR="00C468BC" w:rsidRDefault="00C468BC" w:rsidP="00F7090E">
      <w:pPr>
        <w:pStyle w:val="NormalWeb"/>
        <w:spacing w:before="0" w:beforeAutospacing="0" w:after="0" w:afterAutospacing="0"/>
        <w:jc w:val="center"/>
        <w:rPr>
          <w:rFonts w:ascii="Arial Narrow" w:hAnsi="Arial Narrow"/>
          <w:u w:val="single"/>
        </w:rPr>
      </w:pPr>
    </w:p>
    <w:p w14:paraId="29EB4C53" w14:textId="77777777" w:rsidR="00C468BC" w:rsidRDefault="00C468BC" w:rsidP="00F7090E">
      <w:pPr>
        <w:pStyle w:val="NormalWeb"/>
        <w:spacing w:before="0" w:beforeAutospacing="0" w:after="0" w:afterAutospacing="0"/>
        <w:jc w:val="center"/>
        <w:rPr>
          <w:rFonts w:ascii="Arial Narrow" w:hAnsi="Arial Narrow"/>
          <w:u w:val="single"/>
        </w:rPr>
      </w:pPr>
    </w:p>
    <w:p w14:paraId="42DBD043" w14:textId="77777777" w:rsidR="00C468BC" w:rsidRDefault="00C468BC" w:rsidP="00F7090E">
      <w:pPr>
        <w:pStyle w:val="NormalWeb"/>
        <w:spacing w:before="0" w:beforeAutospacing="0" w:after="0" w:afterAutospacing="0"/>
        <w:jc w:val="center"/>
        <w:rPr>
          <w:rFonts w:ascii="Arial Narrow" w:hAnsi="Arial Narrow"/>
          <w:u w:val="single"/>
        </w:rPr>
      </w:pPr>
    </w:p>
    <w:p w14:paraId="05D17874" w14:textId="77777777" w:rsidR="00F7090E" w:rsidRPr="00C15FD3" w:rsidRDefault="00F7090E" w:rsidP="00F7090E">
      <w:pPr>
        <w:pStyle w:val="NormalWeb"/>
        <w:spacing w:before="0" w:beforeAutospacing="0" w:after="0" w:afterAutospacing="0"/>
        <w:jc w:val="center"/>
        <w:rPr>
          <w:rFonts w:ascii="Calibri" w:hAnsi="Calibri"/>
        </w:rPr>
      </w:pPr>
    </w:p>
    <w:p w14:paraId="5006B303" w14:textId="77777777" w:rsidR="00F7090E" w:rsidRPr="00C15FD3" w:rsidRDefault="00F7090E" w:rsidP="00F7090E">
      <w:pPr>
        <w:pStyle w:val="NormalWeb"/>
        <w:shd w:val="clear" w:color="auto" w:fill="D9D9D9"/>
        <w:spacing w:before="0" w:beforeAutospacing="0" w:after="0" w:afterAutospacing="0"/>
        <w:jc w:val="both"/>
        <w:rPr>
          <w:rFonts w:ascii="Calibri" w:hAnsi="Calibri"/>
          <w:b/>
          <w:bCs/>
        </w:rPr>
        <w:sectPr w:rsidR="00F7090E" w:rsidRPr="00C15FD3" w:rsidSect="003933B3">
          <w:type w:val="continuous"/>
          <w:pgSz w:w="12240" w:h="15840"/>
          <w:pgMar w:top="1440" w:right="1800" w:bottom="1440" w:left="1800" w:header="720" w:footer="720" w:gutter="0"/>
          <w:cols w:num="2" w:space="720"/>
          <w:docGrid w:linePitch="360"/>
        </w:sectPr>
      </w:pPr>
    </w:p>
    <w:p w14:paraId="2C0E4EC3" w14:textId="77777777" w:rsidR="00F7090E" w:rsidRPr="00C15FD3" w:rsidRDefault="00F7090E" w:rsidP="009331BD">
      <w:pPr>
        <w:pStyle w:val="NormalWeb"/>
        <w:shd w:val="clear" w:color="auto" w:fill="D9D9D9"/>
        <w:spacing w:before="0" w:beforeAutospacing="0" w:after="0" w:afterAutospacing="0"/>
        <w:ind w:left="810" w:right="954"/>
        <w:jc w:val="both"/>
        <w:rPr>
          <w:rFonts w:ascii="Calibri" w:hAnsi="Calibri"/>
        </w:rPr>
      </w:pPr>
      <w:r w:rsidRPr="00C15FD3">
        <w:rPr>
          <w:rFonts w:ascii="Calibri" w:hAnsi="Calibri"/>
          <w:b/>
          <w:bCs/>
        </w:rPr>
        <w:lastRenderedPageBreak/>
        <w:t xml:space="preserve">Academic Integrity:  </w:t>
      </w:r>
      <w:r w:rsidRPr="00C15FD3">
        <w:rPr>
          <w:rFonts w:ascii="Calibri" w:hAnsi="Calibri"/>
        </w:rPr>
        <w:t>There are firm expectations of academic integrity at HSHS, and it is essential to your success that you understand and adhere to them</w:t>
      </w:r>
      <w:r w:rsidRPr="00C15FD3">
        <w:rPr>
          <w:rFonts w:ascii="Calibri" w:hAnsi="Calibri"/>
          <w:b/>
          <w:bCs/>
          <w:i/>
          <w:iCs/>
        </w:rPr>
        <w:t xml:space="preserve">. </w:t>
      </w:r>
      <w:r w:rsidRPr="00C15FD3">
        <w:rPr>
          <w:rFonts w:ascii="Calibri" w:hAnsi="Calibri"/>
        </w:rPr>
        <w:t xml:space="preserve">Plagiarism is most definitely cheating.  This first week of school, we’ll discuss what plagiarism is and how to avoid it.  </w:t>
      </w:r>
    </w:p>
    <w:p w14:paraId="3BF04C0F" w14:textId="77777777" w:rsidR="00F7090E" w:rsidRPr="00C15FD3" w:rsidRDefault="00F7090E" w:rsidP="009331BD">
      <w:pPr>
        <w:pStyle w:val="NormalWeb"/>
        <w:shd w:val="clear" w:color="auto" w:fill="D9D9D9"/>
        <w:spacing w:before="0" w:beforeAutospacing="0" w:after="0" w:afterAutospacing="0"/>
        <w:ind w:left="810" w:right="954"/>
        <w:jc w:val="both"/>
        <w:rPr>
          <w:rFonts w:ascii="Calibri" w:hAnsi="Calibri"/>
        </w:rPr>
      </w:pPr>
      <w:r w:rsidRPr="00C15FD3">
        <w:rPr>
          <w:rFonts w:ascii="Calibri" w:hAnsi="Calibri"/>
        </w:rPr>
        <w:t> </w:t>
      </w:r>
    </w:p>
    <w:p w14:paraId="0CA29E4A" w14:textId="77777777" w:rsidR="00F7090E" w:rsidRPr="00C15FD3" w:rsidRDefault="00F7090E" w:rsidP="009331BD">
      <w:pPr>
        <w:pStyle w:val="NormalWeb"/>
        <w:shd w:val="clear" w:color="auto" w:fill="D9D9D9"/>
        <w:spacing w:before="0" w:beforeAutospacing="0" w:after="0" w:afterAutospacing="0"/>
        <w:ind w:left="810" w:right="954"/>
        <w:jc w:val="both"/>
        <w:rPr>
          <w:rFonts w:ascii="Calibri" w:hAnsi="Calibri"/>
        </w:rPr>
      </w:pPr>
      <w:r w:rsidRPr="00C15FD3">
        <w:rPr>
          <w:rFonts w:ascii="Calibri" w:hAnsi="Calibri"/>
          <w:b/>
          <w:bCs/>
          <w:i/>
          <w:iCs/>
        </w:rPr>
        <w:t>By writing your name on your paper, you affirm with academic integrity that the work is your own original work and not copied or plagiarized knowingly from another.</w:t>
      </w:r>
    </w:p>
    <w:p w14:paraId="559F3142" w14:textId="77777777" w:rsidR="00F7090E" w:rsidRPr="00C15FD3" w:rsidRDefault="00F7090E" w:rsidP="009331BD">
      <w:pPr>
        <w:pStyle w:val="NormalWeb"/>
        <w:shd w:val="clear" w:color="auto" w:fill="D9D9D9"/>
        <w:spacing w:before="0" w:beforeAutospacing="0" w:after="0" w:afterAutospacing="0"/>
        <w:ind w:left="810" w:right="954"/>
        <w:jc w:val="both"/>
        <w:rPr>
          <w:rFonts w:ascii="Calibri" w:hAnsi="Calibri"/>
        </w:rPr>
      </w:pPr>
      <w:r w:rsidRPr="00C15FD3">
        <w:rPr>
          <w:rFonts w:ascii="Calibri" w:hAnsi="Calibri"/>
        </w:rPr>
        <w:t> </w:t>
      </w:r>
    </w:p>
    <w:p w14:paraId="5731898A" w14:textId="77777777" w:rsidR="00F7090E" w:rsidRDefault="00F7090E" w:rsidP="009331BD">
      <w:pPr>
        <w:pStyle w:val="NormalWeb"/>
        <w:spacing w:before="0" w:beforeAutospacing="0" w:after="0" w:afterAutospacing="0"/>
        <w:ind w:left="810"/>
        <w:rPr>
          <w:rFonts w:ascii="Calibri" w:hAnsi="Calibri"/>
        </w:rPr>
      </w:pPr>
    </w:p>
    <w:p w14:paraId="227667CC" w14:textId="77777777" w:rsidR="00F7090E" w:rsidRDefault="00E310EC" w:rsidP="009331BD">
      <w:pPr>
        <w:pStyle w:val="NormalWeb"/>
        <w:spacing w:before="0" w:beforeAutospacing="0" w:after="0" w:afterAutospacing="0"/>
        <w:ind w:left="810"/>
        <w:rPr>
          <w:rFonts w:ascii="Calibri" w:hAnsi="Calibri"/>
          <w:b/>
        </w:rPr>
      </w:pPr>
      <w:r>
        <w:rPr>
          <w:rFonts w:ascii="Calibri" w:hAnsi="Calibri"/>
          <w:b/>
        </w:rPr>
        <w:t>Ms. Shields</w:t>
      </w:r>
      <w:r w:rsidR="00F7090E">
        <w:rPr>
          <w:rFonts w:ascii="Calibri" w:hAnsi="Calibri"/>
          <w:b/>
        </w:rPr>
        <w:t>’s Wish List: Kleenex, Hand Sanitizer, Clorox Wipes, Glue Sticks, Colored Pencils/Markers/Crayons</w:t>
      </w:r>
    </w:p>
    <w:p w14:paraId="3378CFD5" w14:textId="2538DFC7" w:rsidR="00F7090E" w:rsidRPr="00BE7EC1" w:rsidRDefault="00843D3B" w:rsidP="009331BD">
      <w:pPr>
        <w:pStyle w:val="NormalWeb"/>
        <w:tabs>
          <w:tab w:val="left" w:pos="1260"/>
        </w:tabs>
        <w:spacing w:before="0" w:beforeAutospacing="0" w:after="0" w:afterAutospacing="0"/>
        <w:ind w:left="810"/>
        <w:rPr>
          <w:rFonts w:ascii="Calibri" w:hAnsi="Calibri"/>
          <w:b/>
        </w:rPr>
      </w:pPr>
      <w:r>
        <w:rPr>
          <w:rFonts w:ascii="Calibri" w:hAnsi="Calibri"/>
          <w:b/>
          <w:noProof/>
        </w:rPr>
        <mc:AlternateContent>
          <mc:Choice Requires="wps">
            <w:drawing>
              <wp:anchor distT="0" distB="0" distL="114300" distR="114300" simplePos="0" relativeHeight="251660288" behindDoc="0" locked="0" layoutInCell="1" allowOverlap="1" wp14:anchorId="6439C701" wp14:editId="1C9BEF52">
                <wp:simplePos x="0" y="0"/>
                <wp:positionH relativeFrom="column">
                  <wp:posOffset>7620</wp:posOffset>
                </wp:positionH>
                <wp:positionV relativeFrom="paragraph">
                  <wp:posOffset>75565</wp:posOffset>
                </wp:positionV>
                <wp:extent cx="7600950" cy="19050"/>
                <wp:effectExtent l="7620"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0" cy="190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FC0F5" id="_x0000_t32" coordsize="21600,21600" o:spt="32" o:oned="t" path="m,l21600,21600e" filled="f">
                <v:path arrowok="t" fillok="f" o:connecttype="none"/>
                <o:lock v:ext="edit" shapetype="t"/>
              </v:shapetype>
              <v:shape id="AutoShape 2" o:spid="_x0000_s1026" type="#_x0000_t32" style="position:absolute;margin-left:.6pt;margin-top:5.95pt;width:598.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" strokecolor="red">
                <v:stroke dashstyle="dash"/>
              </v:shape>
            </w:pict>
          </mc:Fallback>
        </mc:AlternateContent>
      </w:r>
      <w:r w:rsidR="00F7090E">
        <w:rPr>
          <w:rFonts w:ascii="Calibri" w:hAnsi="Calibri"/>
          <w:b/>
        </w:rPr>
        <w:softHyphen/>
      </w:r>
      <w:r w:rsidR="00F7090E">
        <w:rPr>
          <w:rFonts w:ascii="Calibri" w:hAnsi="Calibri"/>
          <w:b/>
        </w:rPr>
        <w:softHyphen/>
      </w:r>
      <w:r w:rsidR="00F7090E">
        <w:rPr>
          <w:rFonts w:ascii="Calibri" w:hAnsi="Calibri"/>
          <w:b/>
        </w:rPr>
        <w:tab/>
      </w:r>
    </w:p>
    <w:p w14:paraId="3CC9E63C" w14:textId="77777777" w:rsidR="002B02DB" w:rsidRDefault="002B02DB" w:rsidP="009331BD">
      <w:pPr>
        <w:ind w:left="810"/>
        <w:rPr>
          <w:rFonts w:ascii="Calibri" w:hAnsi="Calibri" w:cs="Tunga"/>
          <w:bCs/>
          <w:color w:val="000000"/>
        </w:rPr>
      </w:pPr>
    </w:p>
    <w:p w14:paraId="28926D0E" w14:textId="77777777" w:rsidR="002B02DB" w:rsidRDefault="002B02DB" w:rsidP="009331BD">
      <w:pPr>
        <w:ind w:left="810"/>
        <w:rPr>
          <w:rFonts w:ascii="Calibri" w:hAnsi="Calibri" w:cs="Tunga"/>
          <w:bCs/>
          <w:color w:val="000000"/>
        </w:rPr>
      </w:pPr>
    </w:p>
    <w:p w14:paraId="146E8316" w14:textId="77777777" w:rsidR="00F7090E" w:rsidRPr="002B02DB" w:rsidRDefault="00F7090E" w:rsidP="009331BD">
      <w:pPr>
        <w:ind w:left="810"/>
        <w:rPr>
          <w:rFonts w:ascii="Calibri" w:hAnsi="Calibri" w:cs="Tunga"/>
          <w:b/>
          <w:bCs/>
          <w:color w:val="000000"/>
        </w:rPr>
      </w:pPr>
      <w:r w:rsidRPr="002B02DB">
        <w:rPr>
          <w:rFonts w:ascii="Calibri" w:hAnsi="Calibri" w:cs="Tunga"/>
          <w:b/>
          <w:bCs/>
          <w:color w:val="000000"/>
        </w:rPr>
        <w:t>We ha</w:t>
      </w:r>
      <w:r w:rsidR="00E310EC">
        <w:rPr>
          <w:rFonts w:ascii="Calibri" w:hAnsi="Calibri" w:cs="Tunga"/>
          <w:b/>
          <w:bCs/>
          <w:color w:val="000000"/>
        </w:rPr>
        <w:t>ve read and agree to Ms. Shields</w:t>
      </w:r>
      <w:r w:rsidRPr="002B02DB">
        <w:rPr>
          <w:rFonts w:ascii="Calibri" w:hAnsi="Calibri" w:cs="Tunga"/>
          <w:b/>
          <w:bCs/>
          <w:color w:val="000000"/>
        </w:rPr>
        <w:t>’s syllabus terms and conditions.</w:t>
      </w:r>
    </w:p>
    <w:p w14:paraId="6EA7A407" w14:textId="77777777" w:rsidR="00F7090E" w:rsidRPr="00C15FD3" w:rsidRDefault="00F7090E" w:rsidP="009331BD">
      <w:pPr>
        <w:ind w:left="810"/>
        <w:rPr>
          <w:rFonts w:ascii="Calibri" w:hAnsi="Calibri" w:cs="Tunga"/>
          <w:bCs/>
          <w:color w:val="000000"/>
        </w:rPr>
      </w:pPr>
    </w:p>
    <w:p w14:paraId="304C93DC" w14:textId="77777777" w:rsidR="00F7090E" w:rsidRPr="006B75A8" w:rsidRDefault="00F7090E" w:rsidP="009331BD">
      <w:pPr>
        <w:ind w:left="810"/>
        <w:rPr>
          <w:rFonts w:ascii="Calibri" w:hAnsi="Calibri" w:cs="Tunga"/>
          <w:bCs/>
          <w:color w:val="000000"/>
        </w:rPr>
      </w:pPr>
      <w:r w:rsidRPr="006B75A8">
        <w:rPr>
          <w:rFonts w:ascii="Calibri" w:hAnsi="Calibri" w:cs="Tunga"/>
          <w:bCs/>
          <w:color w:val="000000"/>
        </w:rPr>
        <w:t>___________________________________</w:t>
      </w:r>
      <w:r w:rsidRPr="006B75A8">
        <w:rPr>
          <w:rFonts w:ascii="Calibri" w:hAnsi="Calibri" w:cs="Tunga"/>
          <w:bCs/>
          <w:color w:val="000000"/>
        </w:rPr>
        <w:tab/>
      </w:r>
      <w:r w:rsidRPr="006B75A8">
        <w:rPr>
          <w:rFonts w:ascii="Calibri" w:hAnsi="Calibri" w:cs="Tunga"/>
          <w:bCs/>
          <w:color w:val="000000"/>
        </w:rPr>
        <w:tab/>
        <w:t>____________________</w:t>
      </w:r>
    </w:p>
    <w:p w14:paraId="04D12762" w14:textId="77777777" w:rsidR="00F7090E" w:rsidRPr="006B75A8" w:rsidRDefault="00F7090E" w:rsidP="009331BD">
      <w:pPr>
        <w:ind w:left="810"/>
        <w:rPr>
          <w:rFonts w:ascii="Calibri" w:hAnsi="Calibri" w:cs="Tunga"/>
          <w:bCs/>
          <w:color w:val="000000"/>
        </w:rPr>
      </w:pPr>
      <w:r w:rsidRPr="006B75A8">
        <w:rPr>
          <w:rFonts w:ascii="Calibri" w:hAnsi="Calibri" w:cs="Tunga"/>
          <w:bCs/>
          <w:color w:val="000000"/>
        </w:rPr>
        <w:t xml:space="preserve">PARENT/GUARDIAN SIGNATURE                </w:t>
      </w:r>
      <w:r w:rsidRPr="006B75A8">
        <w:rPr>
          <w:rFonts w:ascii="Calibri" w:hAnsi="Calibri" w:cs="Tunga"/>
          <w:bCs/>
          <w:color w:val="000000"/>
        </w:rPr>
        <w:tab/>
      </w:r>
      <w:r w:rsidRPr="006B75A8">
        <w:rPr>
          <w:rFonts w:ascii="Calibri" w:hAnsi="Calibri" w:cs="Tunga"/>
          <w:bCs/>
          <w:color w:val="000000"/>
        </w:rPr>
        <w:tab/>
      </w:r>
      <w:r w:rsidRPr="006B75A8">
        <w:rPr>
          <w:rFonts w:ascii="Calibri" w:hAnsi="Calibri" w:cs="Tunga"/>
          <w:bCs/>
          <w:color w:val="000000"/>
        </w:rPr>
        <w:tab/>
        <w:t>DATE</w:t>
      </w:r>
    </w:p>
    <w:p w14:paraId="66E08083" w14:textId="77777777" w:rsidR="00F7090E" w:rsidRPr="006B75A8" w:rsidRDefault="00F7090E" w:rsidP="009331BD">
      <w:pPr>
        <w:ind w:left="810"/>
        <w:rPr>
          <w:rFonts w:ascii="Calibri" w:hAnsi="Calibri" w:cs="Tunga"/>
          <w:bCs/>
          <w:color w:val="000000"/>
        </w:rPr>
      </w:pPr>
    </w:p>
    <w:p w14:paraId="4DAF1E58" w14:textId="77777777" w:rsidR="00F7090E" w:rsidRPr="006B75A8" w:rsidRDefault="00F7090E" w:rsidP="009331BD">
      <w:pPr>
        <w:ind w:left="810"/>
        <w:rPr>
          <w:rFonts w:ascii="Calibri" w:hAnsi="Calibri" w:cs="Tunga"/>
          <w:bCs/>
          <w:color w:val="000000"/>
        </w:rPr>
      </w:pPr>
      <w:r w:rsidRPr="006B75A8">
        <w:rPr>
          <w:rFonts w:ascii="Calibri" w:hAnsi="Calibri" w:cs="Tunga"/>
          <w:bCs/>
          <w:color w:val="000000"/>
        </w:rPr>
        <w:t>___________________________________</w:t>
      </w:r>
      <w:r w:rsidRPr="006B75A8">
        <w:rPr>
          <w:rFonts w:ascii="Calibri" w:hAnsi="Calibri" w:cs="Tunga"/>
          <w:bCs/>
          <w:color w:val="000000"/>
        </w:rPr>
        <w:tab/>
      </w:r>
      <w:r w:rsidRPr="006B75A8">
        <w:rPr>
          <w:rFonts w:ascii="Calibri" w:hAnsi="Calibri" w:cs="Tunga"/>
          <w:bCs/>
          <w:color w:val="000000"/>
        </w:rPr>
        <w:tab/>
        <w:t>____________________</w:t>
      </w:r>
    </w:p>
    <w:p w14:paraId="522C005E" w14:textId="77777777" w:rsidR="00F7090E" w:rsidRPr="006B75A8" w:rsidRDefault="00F7090E" w:rsidP="009331BD">
      <w:pPr>
        <w:ind w:left="810"/>
        <w:rPr>
          <w:rFonts w:ascii="Calibri" w:hAnsi="Calibri" w:cs="Tunga"/>
          <w:bCs/>
          <w:color w:val="000000"/>
        </w:rPr>
      </w:pPr>
      <w:r>
        <w:rPr>
          <w:rFonts w:ascii="Calibri" w:hAnsi="Calibri" w:cs="Tunga"/>
          <w:bCs/>
          <w:color w:val="000000"/>
        </w:rPr>
        <w:t>PARENT/GUARDIAN NAME</w:t>
      </w:r>
      <w:r>
        <w:rPr>
          <w:rFonts w:ascii="Calibri" w:hAnsi="Calibri" w:cs="Tunga"/>
          <w:bCs/>
          <w:color w:val="000000"/>
        </w:rPr>
        <w:tab/>
      </w:r>
      <w:r>
        <w:rPr>
          <w:rFonts w:ascii="Calibri" w:hAnsi="Calibri" w:cs="Tunga"/>
          <w:bCs/>
          <w:color w:val="000000"/>
        </w:rPr>
        <w:tab/>
      </w:r>
      <w:r>
        <w:rPr>
          <w:rFonts w:ascii="Calibri" w:hAnsi="Calibri" w:cs="Tunga"/>
          <w:bCs/>
          <w:color w:val="000000"/>
        </w:rPr>
        <w:tab/>
      </w:r>
      <w:r>
        <w:rPr>
          <w:rFonts w:ascii="Calibri" w:hAnsi="Calibri" w:cs="Tunga"/>
          <w:bCs/>
          <w:color w:val="000000"/>
        </w:rPr>
        <w:tab/>
      </w:r>
      <w:r>
        <w:rPr>
          <w:rFonts w:ascii="Calibri" w:hAnsi="Calibri" w:cs="Tunga"/>
          <w:bCs/>
          <w:color w:val="000000"/>
        </w:rPr>
        <w:tab/>
      </w:r>
      <w:r w:rsidRPr="006B75A8">
        <w:rPr>
          <w:rFonts w:ascii="Calibri" w:hAnsi="Calibri" w:cs="Tunga"/>
          <w:bCs/>
          <w:color w:val="000000"/>
        </w:rPr>
        <w:t>DATE</w:t>
      </w:r>
    </w:p>
    <w:p w14:paraId="7D16ED49" w14:textId="77777777" w:rsidR="00F7090E" w:rsidRPr="006B75A8" w:rsidRDefault="00F7090E" w:rsidP="009331BD">
      <w:pPr>
        <w:ind w:left="810"/>
        <w:rPr>
          <w:rFonts w:ascii="Calibri" w:hAnsi="Calibri" w:cs="Tunga"/>
          <w:bCs/>
          <w:color w:val="000000"/>
        </w:rPr>
      </w:pPr>
    </w:p>
    <w:p w14:paraId="739A133C" w14:textId="77777777" w:rsidR="00F7090E" w:rsidRPr="006B75A8" w:rsidRDefault="00F7090E" w:rsidP="009331BD">
      <w:pPr>
        <w:ind w:left="810"/>
        <w:rPr>
          <w:rFonts w:ascii="Calibri" w:hAnsi="Calibri" w:cs="Tunga"/>
          <w:bCs/>
          <w:color w:val="000000"/>
        </w:rPr>
      </w:pPr>
      <w:r w:rsidRPr="006B75A8">
        <w:rPr>
          <w:rFonts w:ascii="Calibri" w:hAnsi="Calibri" w:cs="Tunga"/>
          <w:bCs/>
          <w:color w:val="000000"/>
        </w:rPr>
        <w:t>___________________________________</w:t>
      </w:r>
      <w:r w:rsidRPr="006B75A8">
        <w:rPr>
          <w:rFonts w:ascii="Calibri" w:hAnsi="Calibri" w:cs="Tunga"/>
          <w:bCs/>
          <w:color w:val="000000"/>
        </w:rPr>
        <w:tab/>
      </w:r>
      <w:r w:rsidRPr="006B75A8">
        <w:rPr>
          <w:rFonts w:ascii="Calibri" w:hAnsi="Calibri" w:cs="Tunga"/>
          <w:bCs/>
          <w:color w:val="000000"/>
        </w:rPr>
        <w:tab/>
        <w:t>____________________</w:t>
      </w:r>
    </w:p>
    <w:p w14:paraId="78E0DF9A" w14:textId="77777777" w:rsidR="00F7090E" w:rsidRDefault="00F7090E" w:rsidP="009331BD">
      <w:pPr>
        <w:ind w:left="810"/>
        <w:rPr>
          <w:rFonts w:ascii="Calibri" w:hAnsi="Calibri" w:cs="Tunga"/>
          <w:bCs/>
          <w:color w:val="000000"/>
        </w:rPr>
      </w:pPr>
      <w:r>
        <w:rPr>
          <w:rFonts w:ascii="Calibri" w:hAnsi="Calibri" w:cs="Tunga"/>
          <w:bCs/>
          <w:color w:val="000000"/>
        </w:rPr>
        <w:t>STUDENT</w:t>
      </w:r>
      <w:r w:rsidRPr="006B75A8">
        <w:rPr>
          <w:rFonts w:ascii="Calibri" w:hAnsi="Calibri" w:cs="Tunga"/>
          <w:bCs/>
          <w:color w:val="000000"/>
        </w:rPr>
        <w:t xml:space="preserve"> SIGNATURE                </w:t>
      </w:r>
      <w:r w:rsidRPr="006B75A8">
        <w:rPr>
          <w:rFonts w:ascii="Calibri" w:hAnsi="Calibri" w:cs="Tunga"/>
          <w:bCs/>
          <w:color w:val="000000"/>
        </w:rPr>
        <w:tab/>
      </w:r>
      <w:r w:rsidRPr="006B75A8">
        <w:rPr>
          <w:rFonts w:ascii="Calibri" w:hAnsi="Calibri" w:cs="Tunga"/>
          <w:bCs/>
          <w:color w:val="000000"/>
        </w:rPr>
        <w:tab/>
      </w:r>
      <w:r w:rsidRPr="006B75A8">
        <w:rPr>
          <w:rFonts w:ascii="Calibri" w:hAnsi="Calibri" w:cs="Tunga"/>
          <w:bCs/>
          <w:color w:val="000000"/>
        </w:rPr>
        <w:tab/>
      </w:r>
      <w:r>
        <w:rPr>
          <w:rFonts w:ascii="Calibri" w:hAnsi="Calibri" w:cs="Tunga"/>
          <w:bCs/>
          <w:color w:val="000000"/>
        </w:rPr>
        <w:tab/>
      </w:r>
      <w:r w:rsidR="002B02DB">
        <w:rPr>
          <w:rFonts w:ascii="Calibri" w:hAnsi="Calibri" w:cs="Tunga"/>
          <w:bCs/>
          <w:color w:val="000000"/>
        </w:rPr>
        <w:tab/>
      </w:r>
      <w:r w:rsidRPr="006B75A8">
        <w:rPr>
          <w:rFonts w:ascii="Calibri" w:hAnsi="Calibri" w:cs="Tunga"/>
          <w:bCs/>
          <w:color w:val="000000"/>
        </w:rPr>
        <w:t>DATE</w:t>
      </w:r>
    </w:p>
    <w:p w14:paraId="65EF0C0E" w14:textId="77777777" w:rsidR="00F7090E" w:rsidRPr="006B75A8" w:rsidRDefault="00F7090E" w:rsidP="009331BD">
      <w:pPr>
        <w:ind w:left="810"/>
        <w:rPr>
          <w:rFonts w:ascii="Calibri" w:hAnsi="Calibri" w:cs="Tunga"/>
          <w:bCs/>
          <w:color w:val="000000"/>
        </w:rPr>
      </w:pPr>
    </w:p>
    <w:p w14:paraId="1EAE71B2" w14:textId="77777777" w:rsidR="00F7090E" w:rsidRPr="00C15FD3" w:rsidRDefault="00F7090E" w:rsidP="009331BD">
      <w:pPr>
        <w:ind w:left="810"/>
        <w:rPr>
          <w:rFonts w:ascii="Calibri" w:hAnsi="Calibri" w:cs="Tunga"/>
          <w:bCs/>
          <w:color w:val="000000"/>
        </w:rPr>
      </w:pPr>
      <w:r w:rsidRPr="006B75A8">
        <w:rPr>
          <w:rFonts w:ascii="Calibri" w:hAnsi="Calibri" w:cs="Tunga"/>
          <w:bCs/>
          <w:color w:val="000000"/>
        </w:rPr>
        <w:t>___________________________________</w:t>
      </w:r>
      <w:r w:rsidRPr="006B75A8">
        <w:rPr>
          <w:rFonts w:ascii="Calibri" w:hAnsi="Calibri" w:cs="Tunga"/>
          <w:bCs/>
          <w:color w:val="000000"/>
        </w:rPr>
        <w:tab/>
      </w:r>
      <w:r w:rsidRPr="006B75A8">
        <w:rPr>
          <w:rFonts w:ascii="Calibri" w:hAnsi="Calibri" w:cs="Tunga"/>
          <w:bCs/>
          <w:color w:val="000000"/>
        </w:rPr>
        <w:tab/>
        <w:t>____________________</w:t>
      </w:r>
    </w:p>
    <w:p w14:paraId="254C6FC4" w14:textId="77777777" w:rsidR="00F7090E" w:rsidRPr="00C15FD3" w:rsidRDefault="00F7090E" w:rsidP="009331BD">
      <w:pPr>
        <w:ind w:left="810"/>
        <w:rPr>
          <w:rFonts w:ascii="Calibri" w:hAnsi="Calibri" w:cs="Tunga"/>
          <w:bCs/>
          <w:color w:val="000000"/>
        </w:rPr>
      </w:pPr>
      <w:r w:rsidRPr="00C15FD3">
        <w:rPr>
          <w:rFonts w:ascii="Calibri" w:hAnsi="Calibri" w:cs="Tunga"/>
          <w:bCs/>
          <w:color w:val="000000"/>
        </w:rPr>
        <w:t>STUDENT NAME</w:t>
      </w:r>
      <w:r w:rsidRPr="00C15FD3">
        <w:rPr>
          <w:rFonts w:ascii="Calibri" w:hAnsi="Calibri" w:cs="Tunga"/>
          <w:bCs/>
          <w:color w:val="000000"/>
        </w:rPr>
        <w:tab/>
      </w:r>
      <w:r w:rsidRPr="00C15FD3">
        <w:rPr>
          <w:rFonts w:ascii="Calibri" w:hAnsi="Calibri" w:cs="Tunga"/>
          <w:bCs/>
          <w:color w:val="000000"/>
        </w:rPr>
        <w:tab/>
      </w:r>
      <w:r w:rsidRPr="00C15FD3">
        <w:rPr>
          <w:rFonts w:ascii="Calibri" w:hAnsi="Calibri" w:cs="Tunga"/>
          <w:bCs/>
          <w:color w:val="000000"/>
        </w:rPr>
        <w:tab/>
      </w:r>
      <w:r w:rsidRPr="00C15FD3">
        <w:rPr>
          <w:rFonts w:ascii="Calibri" w:hAnsi="Calibri" w:cs="Tunga"/>
          <w:bCs/>
          <w:color w:val="000000"/>
        </w:rPr>
        <w:tab/>
      </w:r>
      <w:r w:rsidRPr="00C15FD3">
        <w:rPr>
          <w:rFonts w:ascii="Calibri" w:hAnsi="Calibri" w:cs="Tunga"/>
          <w:bCs/>
          <w:color w:val="000000"/>
        </w:rPr>
        <w:tab/>
      </w:r>
      <w:r w:rsidRPr="00C15FD3">
        <w:rPr>
          <w:rFonts w:ascii="Calibri" w:hAnsi="Calibri" w:cs="Tunga"/>
          <w:bCs/>
          <w:color w:val="000000"/>
        </w:rPr>
        <w:tab/>
        <w:t>DATE</w:t>
      </w:r>
    </w:p>
    <w:p w14:paraId="00686B3A" w14:textId="77777777" w:rsidR="00F7090E" w:rsidRPr="00C15FD3" w:rsidRDefault="00F7090E" w:rsidP="00F7090E">
      <w:pPr>
        <w:rPr>
          <w:rFonts w:ascii="Calibri" w:hAnsi="Calibri" w:cs="Tunga"/>
          <w:bCs/>
          <w:color w:val="000000"/>
        </w:rPr>
      </w:pPr>
    </w:p>
    <w:p w14:paraId="40E64C50" w14:textId="77777777" w:rsidR="00F7090E" w:rsidRPr="00C15FD3" w:rsidRDefault="00F7090E" w:rsidP="00F7090E">
      <w:pPr>
        <w:jc w:val="center"/>
        <w:rPr>
          <w:rFonts w:ascii="Calibri" w:hAnsi="Calibri"/>
        </w:rPr>
      </w:pPr>
      <w:r w:rsidRPr="00C15FD3">
        <w:rPr>
          <w:rFonts w:ascii="Calibri" w:hAnsi="Calibri"/>
        </w:rPr>
        <w:t> </w:t>
      </w:r>
    </w:p>
    <w:p w14:paraId="5E0A7466" w14:textId="77777777" w:rsidR="009331BD" w:rsidRDefault="009331BD">
      <w:pPr>
        <w:rPr>
          <w:rFonts w:ascii="Arial" w:eastAsia="Times New Roman" w:hAnsi="Arial" w:cs="Arial"/>
          <w:b/>
          <w:bCs/>
          <w:color w:val="000000"/>
        </w:rPr>
      </w:pPr>
      <w:r>
        <w:rPr>
          <w:rFonts w:ascii="Arial" w:hAnsi="Arial" w:cs="Arial"/>
          <w:b/>
          <w:bCs/>
          <w:color w:val="000000"/>
        </w:rPr>
        <w:br w:type="page"/>
      </w:r>
    </w:p>
    <w:p w14:paraId="52206564" w14:textId="77777777" w:rsidR="00E310EC" w:rsidRPr="00F35815" w:rsidRDefault="00E310EC" w:rsidP="00E310EC">
      <w:pPr>
        <w:tabs>
          <w:tab w:val="right" w:pos="10800"/>
        </w:tabs>
        <w:spacing w:after="0" w:line="240" w:lineRule="auto"/>
        <w:contextualSpacing/>
        <w:rPr>
          <w:rFonts w:ascii="Calibri" w:hAnsi="Calibri"/>
        </w:rPr>
      </w:pPr>
      <w:r w:rsidRPr="00F35815">
        <w:rPr>
          <w:rFonts w:ascii="Calibri" w:hAnsi="Calibri"/>
        </w:rPr>
        <w:t xml:space="preserve">Dear Parent or Guardian, </w:t>
      </w:r>
      <w:r>
        <w:rPr>
          <w:rFonts w:ascii="Calibri" w:hAnsi="Calibri"/>
        </w:rPr>
        <w:tab/>
        <w:t>English I</w:t>
      </w:r>
      <w:r>
        <w:rPr>
          <w:rFonts w:ascii="Calibri" w:hAnsi="Calibri"/>
        </w:rPr>
        <w:t>V</w:t>
      </w:r>
    </w:p>
    <w:p w14:paraId="3FDE7C3A" w14:textId="77777777" w:rsidR="00E310EC" w:rsidRPr="00F35815" w:rsidRDefault="00E310EC" w:rsidP="00E310EC">
      <w:pPr>
        <w:spacing w:after="0" w:line="240" w:lineRule="auto"/>
        <w:contextualSpacing/>
        <w:rPr>
          <w:rFonts w:ascii="Calibri" w:hAnsi="Calibri"/>
        </w:rPr>
      </w:pPr>
    </w:p>
    <w:p w14:paraId="5550A12C" w14:textId="77777777" w:rsidR="00E310EC" w:rsidRPr="00F35815" w:rsidRDefault="00E310EC" w:rsidP="00E310EC">
      <w:pPr>
        <w:spacing w:after="0" w:line="240" w:lineRule="auto"/>
        <w:contextualSpacing/>
        <w:rPr>
          <w:rFonts w:ascii="Calibri" w:hAnsi="Calibri"/>
        </w:rPr>
      </w:pPr>
      <w:r w:rsidRPr="00F35815">
        <w:rPr>
          <w:rFonts w:ascii="Calibri" w:hAnsi="Calibri"/>
        </w:rPr>
        <w:t>Hello! My name is Meghan Shields, and I will be y</w:t>
      </w:r>
      <w:r>
        <w:rPr>
          <w:rFonts w:ascii="Calibri" w:hAnsi="Calibri"/>
        </w:rPr>
        <w:t xml:space="preserve">our child’s </w:t>
      </w:r>
      <w:r>
        <w:rPr>
          <w:rFonts w:ascii="Calibri" w:hAnsi="Calibri"/>
        </w:rPr>
        <w:t xml:space="preserve">AP </w:t>
      </w:r>
      <w:r>
        <w:rPr>
          <w:rFonts w:ascii="Calibri" w:hAnsi="Calibri"/>
        </w:rPr>
        <w:t xml:space="preserve">English teacher this </w:t>
      </w:r>
      <w:r w:rsidRPr="00F35815">
        <w:rPr>
          <w:rFonts w:ascii="Calibri" w:hAnsi="Calibri"/>
        </w:rPr>
        <w:t xml:space="preserve">semester.  </w:t>
      </w:r>
      <w:r>
        <w:rPr>
          <w:rFonts w:ascii="Calibri" w:hAnsi="Calibri"/>
        </w:rPr>
        <w:t xml:space="preserve">Thank you for reading through this syllabus. </w:t>
      </w:r>
    </w:p>
    <w:p w14:paraId="1144089A" w14:textId="77777777" w:rsidR="00E310EC" w:rsidRPr="00F35815" w:rsidRDefault="00E310EC" w:rsidP="00E310EC">
      <w:pPr>
        <w:spacing w:after="0" w:line="240" w:lineRule="auto"/>
        <w:contextualSpacing/>
        <w:rPr>
          <w:rFonts w:ascii="Calibri" w:hAnsi="Calibri"/>
        </w:rPr>
      </w:pPr>
    </w:p>
    <w:p w14:paraId="7A0AB9D5" w14:textId="77777777" w:rsidR="00E310EC" w:rsidRPr="00F35815" w:rsidRDefault="00E310EC" w:rsidP="00E310EC">
      <w:pPr>
        <w:spacing w:after="0" w:line="240" w:lineRule="auto"/>
        <w:contextualSpacing/>
        <w:rPr>
          <w:rFonts w:ascii="Calibri" w:hAnsi="Calibri"/>
        </w:rPr>
      </w:pPr>
      <w:r w:rsidRPr="00F35815">
        <w:rPr>
          <w:rFonts w:ascii="Calibri" w:hAnsi="Calibri"/>
        </w:rPr>
        <w:t xml:space="preserve">This semester in English, I will work relentlessly to teach and guide your child to become a better reader, writer, and speaker; however, I need every effort from you to help me in this endeavor. </w:t>
      </w:r>
    </w:p>
    <w:p w14:paraId="088821EF" w14:textId="77777777" w:rsidR="00E310EC" w:rsidRPr="00F35815" w:rsidRDefault="00E310EC" w:rsidP="00E310EC">
      <w:pPr>
        <w:spacing w:after="0" w:line="240" w:lineRule="auto"/>
        <w:contextualSpacing/>
        <w:rPr>
          <w:rFonts w:ascii="Calibri" w:hAnsi="Calibri"/>
        </w:rPr>
      </w:pPr>
    </w:p>
    <w:p w14:paraId="698A838C" w14:textId="77777777" w:rsidR="00E310EC" w:rsidRPr="00F35815" w:rsidRDefault="00E310EC" w:rsidP="00E310EC">
      <w:pPr>
        <w:numPr>
          <w:ilvl w:val="0"/>
          <w:numId w:val="1"/>
        </w:numPr>
        <w:spacing w:after="0" w:line="240" w:lineRule="auto"/>
        <w:contextualSpacing/>
        <w:rPr>
          <w:rFonts w:ascii="Calibri" w:hAnsi="Calibri"/>
        </w:rPr>
      </w:pPr>
      <w:r>
        <w:rPr>
          <w:rFonts w:ascii="Calibri" w:hAnsi="Calibri"/>
        </w:rPr>
        <w:t>S</w:t>
      </w:r>
      <w:r w:rsidRPr="00F35815">
        <w:rPr>
          <w:rFonts w:ascii="Calibri" w:hAnsi="Calibri"/>
        </w:rPr>
        <w:t xml:space="preserve">tudents will have many </w:t>
      </w:r>
      <w:r w:rsidRPr="00F35815">
        <w:rPr>
          <w:rFonts w:ascii="Calibri" w:hAnsi="Calibri"/>
          <w:b/>
        </w:rPr>
        <w:t xml:space="preserve">at home writing assignments, </w:t>
      </w:r>
      <w:r w:rsidRPr="00F35815">
        <w:rPr>
          <w:rFonts w:ascii="Calibri" w:hAnsi="Calibri"/>
        </w:rPr>
        <w:t xml:space="preserve">ranging from simple paragraph or brainstorming activities to full </w:t>
      </w:r>
      <w:r>
        <w:rPr>
          <w:rFonts w:ascii="Calibri" w:hAnsi="Calibri"/>
        </w:rPr>
        <w:t xml:space="preserve">essays. </w:t>
      </w:r>
      <w:r w:rsidRPr="00F35815">
        <w:rPr>
          <w:rFonts w:ascii="Calibri" w:hAnsi="Calibri"/>
        </w:rPr>
        <w:t xml:space="preserve"> </w:t>
      </w:r>
    </w:p>
    <w:p w14:paraId="01E574C5" w14:textId="77777777" w:rsidR="00E310EC" w:rsidRDefault="00E310EC" w:rsidP="00E310EC">
      <w:pPr>
        <w:numPr>
          <w:ilvl w:val="0"/>
          <w:numId w:val="1"/>
        </w:numPr>
        <w:spacing w:after="0" w:line="240" w:lineRule="auto"/>
        <w:contextualSpacing/>
        <w:rPr>
          <w:rFonts w:ascii="Calibri" w:hAnsi="Calibri"/>
        </w:rPr>
      </w:pPr>
      <w:r w:rsidRPr="00F35815">
        <w:rPr>
          <w:rFonts w:ascii="Calibri" w:hAnsi="Calibri"/>
        </w:rPr>
        <w:t xml:space="preserve">Students will have a </w:t>
      </w:r>
      <w:r>
        <w:rPr>
          <w:rFonts w:ascii="Calibri" w:hAnsi="Calibri"/>
          <w:b/>
        </w:rPr>
        <w:t>Unit t</w:t>
      </w:r>
      <w:r w:rsidRPr="00F35815">
        <w:rPr>
          <w:rFonts w:ascii="Calibri" w:hAnsi="Calibri"/>
          <w:b/>
        </w:rPr>
        <w:t xml:space="preserve">est </w:t>
      </w:r>
      <w:r>
        <w:rPr>
          <w:rFonts w:ascii="Calibri" w:hAnsi="Calibri"/>
          <w:b/>
        </w:rPr>
        <w:t xml:space="preserve">and/or essay </w:t>
      </w:r>
      <w:r w:rsidRPr="00F35815">
        <w:rPr>
          <w:rFonts w:ascii="Calibri" w:hAnsi="Calibri"/>
          <w:b/>
        </w:rPr>
        <w:t>at the end of every unit</w:t>
      </w:r>
      <w:r w:rsidRPr="00F35815">
        <w:rPr>
          <w:rFonts w:ascii="Calibri" w:hAnsi="Calibri"/>
        </w:rPr>
        <w:t>.</w:t>
      </w:r>
      <w:r>
        <w:rPr>
          <w:rFonts w:ascii="Calibri" w:hAnsi="Calibri"/>
        </w:rPr>
        <w:t xml:space="preserve"> U</w:t>
      </w:r>
      <w:r w:rsidRPr="00F35815">
        <w:rPr>
          <w:rFonts w:ascii="Calibri" w:hAnsi="Calibri"/>
        </w:rPr>
        <w:t xml:space="preserve">nit assessments will test student knowledge and the acquisition of </w:t>
      </w:r>
      <w:r>
        <w:rPr>
          <w:rFonts w:ascii="Calibri" w:hAnsi="Calibri"/>
        </w:rPr>
        <w:t>analytical and writings</w:t>
      </w:r>
      <w:r w:rsidRPr="00F35815">
        <w:rPr>
          <w:rFonts w:ascii="Calibri" w:hAnsi="Calibri"/>
        </w:rPr>
        <w:t xml:space="preserve"> skills learned during the unit. </w:t>
      </w:r>
    </w:p>
    <w:p w14:paraId="5ABD540D" w14:textId="77777777" w:rsidR="00E310EC" w:rsidRDefault="00E310EC" w:rsidP="00E310EC">
      <w:pPr>
        <w:numPr>
          <w:ilvl w:val="0"/>
          <w:numId w:val="1"/>
        </w:numPr>
        <w:spacing w:after="0" w:line="240" w:lineRule="auto"/>
        <w:contextualSpacing/>
        <w:rPr>
          <w:rFonts w:ascii="Calibri" w:hAnsi="Calibri"/>
        </w:rPr>
      </w:pPr>
      <w:r>
        <w:rPr>
          <w:rFonts w:ascii="Calibri" w:hAnsi="Calibri"/>
        </w:rPr>
        <w:t xml:space="preserve">Students will complete group work assignments that may require working together outside of class. It is the students’ responsibility to figure out how they are going to accomplish the assignment. </w:t>
      </w:r>
    </w:p>
    <w:p w14:paraId="2C4E5031" w14:textId="77777777" w:rsidR="00E310EC" w:rsidRPr="00E310EC" w:rsidRDefault="00E310EC" w:rsidP="00E310EC">
      <w:pPr>
        <w:numPr>
          <w:ilvl w:val="0"/>
          <w:numId w:val="1"/>
        </w:numPr>
        <w:spacing w:after="0" w:line="240" w:lineRule="auto"/>
        <w:contextualSpacing/>
        <w:rPr>
          <w:rFonts w:ascii="Calibri" w:hAnsi="Calibri"/>
        </w:rPr>
      </w:pPr>
      <w:r>
        <w:rPr>
          <w:rFonts w:ascii="Calibri" w:hAnsi="Calibri"/>
        </w:rPr>
        <w:t xml:space="preserve">As you know, the students have the opportunity to take the AP test in the spring. In order to prepare, we will be incorporating a great deal of test prep and practice for the exam. </w:t>
      </w:r>
    </w:p>
    <w:p w14:paraId="53672DA2" w14:textId="77777777" w:rsidR="00E310EC" w:rsidRPr="00F42244" w:rsidRDefault="00E310EC" w:rsidP="00E310EC">
      <w:pPr>
        <w:spacing w:after="0" w:line="240" w:lineRule="auto"/>
        <w:ind w:left="720"/>
        <w:contextualSpacing/>
        <w:rPr>
          <w:rFonts w:ascii="Calibri" w:hAnsi="Calibri"/>
          <w:b/>
        </w:rPr>
      </w:pPr>
    </w:p>
    <w:p w14:paraId="384E84C8" w14:textId="77777777" w:rsidR="00E310EC" w:rsidRDefault="00E310EC" w:rsidP="00E310EC">
      <w:pPr>
        <w:numPr>
          <w:ilvl w:val="0"/>
          <w:numId w:val="1"/>
        </w:numPr>
        <w:spacing w:after="0" w:line="240" w:lineRule="auto"/>
        <w:contextualSpacing/>
        <w:rPr>
          <w:rFonts w:ascii="Calibri" w:hAnsi="Calibri"/>
        </w:rPr>
      </w:pPr>
      <w:r>
        <w:rPr>
          <w:rFonts w:ascii="Calibri" w:hAnsi="Calibri"/>
        </w:rPr>
        <w:t xml:space="preserve">Please pay special attention to the late-work policy. If a student is absent the day that a major assignment is due, their assignment must be turned in anyway, via email, the website, google drive, a classmate, or it could be dropped off and put in my mailbox. If it is turned in the next day, when the student returns, it will be considered a day late. </w:t>
      </w:r>
    </w:p>
    <w:p w14:paraId="3748B9D5" w14:textId="77777777" w:rsidR="00E310EC" w:rsidRPr="002400D6" w:rsidRDefault="00E310EC" w:rsidP="00E310EC">
      <w:pPr>
        <w:spacing w:after="0" w:line="240" w:lineRule="auto"/>
        <w:contextualSpacing/>
        <w:rPr>
          <w:rFonts w:ascii="Calibri" w:hAnsi="Calibri"/>
        </w:rPr>
      </w:pPr>
    </w:p>
    <w:p w14:paraId="7C0DFDA9" w14:textId="77777777" w:rsidR="00E310EC" w:rsidRPr="00F35815" w:rsidRDefault="00E310EC" w:rsidP="00E310EC">
      <w:pPr>
        <w:spacing w:after="0" w:line="240" w:lineRule="auto"/>
        <w:contextualSpacing/>
        <w:rPr>
          <w:rFonts w:ascii="Calibri" w:hAnsi="Calibri"/>
        </w:rPr>
      </w:pPr>
      <w:r>
        <w:rPr>
          <w:rFonts w:ascii="Calibri" w:hAnsi="Calibri"/>
        </w:rPr>
        <w:t xml:space="preserve">Thank you for your time. </w:t>
      </w:r>
      <w:r w:rsidRPr="00F35815">
        <w:rPr>
          <w:rFonts w:ascii="Calibri" w:hAnsi="Calibri"/>
        </w:rPr>
        <w:t>If you have any comments or questions, please feel free to co</w:t>
      </w:r>
      <w:r>
        <w:rPr>
          <w:rFonts w:ascii="Calibri" w:hAnsi="Calibri"/>
        </w:rPr>
        <w:t>ntact me using my contact inform</w:t>
      </w:r>
      <w:r w:rsidRPr="00F35815">
        <w:rPr>
          <w:rFonts w:ascii="Calibri" w:hAnsi="Calibri"/>
        </w:rPr>
        <w:t xml:space="preserve">ation below.  </w:t>
      </w:r>
    </w:p>
    <w:p w14:paraId="3FC94211" w14:textId="77777777" w:rsidR="00E310EC" w:rsidRPr="00F35815" w:rsidRDefault="00E310EC" w:rsidP="00E310EC">
      <w:pPr>
        <w:spacing w:after="0" w:line="240" w:lineRule="auto"/>
        <w:contextualSpacing/>
        <w:rPr>
          <w:rFonts w:ascii="Calibri" w:hAnsi="Calibri"/>
        </w:rPr>
      </w:pPr>
    </w:p>
    <w:p w14:paraId="26F861D1" w14:textId="77777777" w:rsidR="00E310EC" w:rsidRPr="00F35815" w:rsidRDefault="00E310EC" w:rsidP="00E310EC">
      <w:pPr>
        <w:spacing w:after="0" w:line="240" w:lineRule="auto"/>
        <w:contextualSpacing/>
        <w:rPr>
          <w:rFonts w:ascii="Calibri" w:hAnsi="Calibri"/>
        </w:rPr>
      </w:pPr>
      <w:r w:rsidRPr="00F35815">
        <w:rPr>
          <w:rFonts w:ascii="Calibri" w:hAnsi="Calibri"/>
        </w:rPr>
        <w:t xml:space="preserve">Sincerely, </w:t>
      </w:r>
    </w:p>
    <w:p w14:paraId="21CD4806" w14:textId="77777777" w:rsidR="00E310EC" w:rsidRPr="00F35815" w:rsidRDefault="00E310EC" w:rsidP="00E310EC">
      <w:pPr>
        <w:spacing w:after="0" w:line="240" w:lineRule="auto"/>
        <w:contextualSpacing/>
        <w:rPr>
          <w:rFonts w:ascii="Calibri" w:hAnsi="Calibri"/>
        </w:rPr>
      </w:pPr>
    </w:p>
    <w:p w14:paraId="5B50D164" w14:textId="77777777" w:rsidR="00E310EC" w:rsidRDefault="00E310EC" w:rsidP="00E310EC">
      <w:pPr>
        <w:spacing w:after="0" w:line="240" w:lineRule="auto"/>
        <w:contextualSpacing/>
        <w:rPr>
          <w:rFonts w:ascii="Calibri" w:hAnsi="Calibri"/>
          <w:lang w:val="es-ES"/>
        </w:rPr>
      </w:pPr>
      <w:r>
        <w:rPr>
          <w:rFonts w:ascii="Calibri" w:hAnsi="Calibri"/>
          <w:lang w:val="es-ES"/>
        </w:rPr>
        <w:t xml:space="preserve">Meghan </w:t>
      </w:r>
      <w:r w:rsidRPr="0076071F">
        <w:rPr>
          <w:rFonts w:ascii="Calibri" w:hAnsi="Calibri"/>
        </w:rPr>
        <w:t>Shields</w:t>
      </w:r>
    </w:p>
    <w:p w14:paraId="467DC08B" w14:textId="77777777" w:rsidR="00E310EC" w:rsidRPr="00F35815" w:rsidRDefault="00E310EC" w:rsidP="00E310EC">
      <w:pPr>
        <w:spacing w:after="0" w:line="240" w:lineRule="auto"/>
        <w:contextualSpacing/>
        <w:rPr>
          <w:rFonts w:ascii="Calibri" w:hAnsi="Calibri"/>
          <w:lang w:val="es-ES"/>
        </w:rPr>
      </w:pPr>
      <w:r>
        <w:rPr>
          <w:rFonts w:ascii="Calibri" w:hAnsi="Calibri"/>
          <w:lang w:val="es-ES"/>
        </w:rPr>
        <w:t>Mshields3@wcpss.net</w:t>
      </w:r>
    </w:p>
    <w:p w14:paraId="61507ED1" w14:textId="77777777" w:rsidR="00E310EC" w:rsidRPr="006A5D5A" w:rsidRDefault="00E310EC" w:rsidP="00E310EC">
      <w:pPr>
        <w:pBdr>
          <w:bottom w:val="single" w:sz="12" w:space="8" w:color="auto"/>
        </w:pBdr>
        <w:spacing w:after="0" w:line="240" w:lineRule="auto"/>
        <w:contextualSpacing/>
        <w:rPr>
          <w:b/>
        </w:rPr>
      </w:pPr>
      <w:r w:rsidRPr="00DA1460">
        <w:rPr>
          <w:b/>
        </w:rPr>
        <w:t xml:space="preserve">Class website: </w:t>
      </w:r>
      <w:r>
        <w:rPr>
          <w:b/>
        </w:rPr>
        <w:t>shieldshshs@weebly.com</w:t>
      </w:r>
    </w:p>
    <w:p w14:paraId="681E0E76" w14:textId="77777777" w:rsidR="00E310EC" w:rsidRPr="00F35815" w:rsidRDefault="00E310EC" w:rsidP="00E310EC">
      <w:pPr>
        <w:spacing w:before="120" w:after="0" w:line="240" w:lineRule="auto"/>
        <w:rPr>
          <w:rFonts w:ascii="Calibri" w:hAnsi="Calibri"/>
        </w:rPr>
      </w:pPr>
      <w:r w:rsidRPr="00F35815">
        <w:rPr>
          <w:rFonts w:ascii="Calibri" w:hAnsi="Calibri"/>
        </w:rPr>
        <w:t>Student’s Name: _______________________________________________________________</w:t>
      </w:r>
    </w:p>
    <w:p w14:paraId="641DAC57" w14:textId="77777777" w:rsidR="00E310EC" w:rsidRPr="00F35815" w:rsidRDefault="00E310EC" w:rsidP="00E310EC">
      <w:pPr>
        <w:spacing w:before="120" w:after="0" w:line="240" w:lineRule="auto"/>
        <w:rPr>
          <w:rFonts w:ascii="Calibri" w:hAnsi="Calibri"/>
        </w:rPr>
      </w:pPr>
      <w:r w:rsidRPr="00F35815">
        <w:rPr>
          <w:rFonts w:ascii="Calibri" w:hAnsi="Calibri"/>
        </w:rPr>
        <w:t>Name of Parent or Guardian: _____________________________________________________</w:t>
      </w:r>
    </w:p>
    <w:p w14:paraId="61697FE3" w14:textId="77777777" w:rsidR="00E310EC" w:rsidRPr="00F35815" w:rsidRDefault="00E310EC" w:rsidP="00E310EC">
      <w:pPr>
        <w:spacing w:before="120" w:after="0" w:line="240" w:lineRule="auto"/>
        <w:rPr>
          <w:rFonts w:ascii="Calibri" w:hAnsi="Calibri"/>
        </w:rPr>
      </w:pPr>
      <w:r w:rsidRPr="00F35815">
        <w:rPr>
          <w:rFonts w:ascii="Calibri" w:hAnsi="Calibri"/>
        </w:rPr>
        <w:t>Relationship to Child: ___________________________________________________________</w:t>
      </w:r>
    </w:p>
    <w:p w14:paraId="275C1217" w14:textId="77777777" w:rsidR="00E310EC" w:rsidRPr="00F35815" w:rsidRDefault="00E310EC" w:rsidP="00E310EC">
      <w:pPr>
        <w:spacing w:before="120" w:after="0" w:line="240" w:lineRule="auto"/>
        <w:rPr>
          <w:rFonts w:ascii="Calibri" w:hAnsi="Calibri"/>
        </w:rPr>
      </w:pPr>
      <w:r w:rsidRPr="00F35815">
        <w:rPr>
          <w:rFonts w:ascii="Calibri" w:hAnsi="Calibri"/>
        </w:rPr>
        <w:t>Home Phone Number:_________________________________ Cell Phone Number: _____________________________</w:t>
      </w:r>
    </w:p>
    <w:p w14:paraId="122EC20B" w14:textId="77777777" w:rsidR="00E310EC" w:rsidRDefault="00E310EC" w:rsidP="00E310EC">
      <w:pPr>
        <w:spacing w:before="120" w:after="0" w:line="240" w:lineRule="auto"/>
        <w:rPr>
          <w:rFonts w:ascii="Calibri" w:hAnsi="Calibri"/>
        </w:rPr>
      </w:pPr>
      <w:r w:rsidRPr="00F35815">
        <w:rPr>
          <w:rFonts w:ascii="Calibri" w:hAnsi="Calibri"/>
        </w:rPr>
        <w:t>Email Address: _________________________________</w:t>
      </w:r>
      <w:r>
        <w:rPr>
          <w:rFonts w:ascii="Calibri" w:hAnsi="Calibri"/>
        </w:rPr>
        <w:t>____________________________________________________</w:t>
      </w:r>
    </w:p>
    <w:p w14:paraId="26D6D0A0" w14:textId="77777777" w:rsidR="00E310EC" w:rsidRPr="002400D6" w:rsidRDefault="00E310EC" w:rsidP="00E310EC">
      <w:pPr>
        <w:spacing w:after="0" w:line="240" w:lineRule="auto"/>
        <w:contextualSpacing/>
        <w:rPr>
          <w:rFonts w:ascii="Calibri" w:hAnsi="Calibri"/>
        </w:rPr>
      </w:pPr>
      <w:r>
        <w:rPr>
          <w:rFonts w:ascii="Calibri" w:hAnsi="Calibri"/>
        </w:rPr>
        <w:t xml:space="preserve">*Email is the method that I will most likely use to contact you. Please put an email address that you are likely to check. </w:t>
      </w:r>
    </w:p>
    <w:p w14:paraId="1A0E5F8C" w14:textId="77777777" w:rsidR="00E310EC" w:rsidRDefault="00E310EC" w:rsidP="00E310EC">
      <w:pPr>
        <w:spacing w:after="0" w:line="240" w:lineRule="auto"/>
        <w:contextualSpacing/>
        <w:jc w:val="center"/>
        <w:rPr>
          <w:rFonts w:ascii="Calibri" w:hAnsi="Calibri"/>
          <w:b/>
          <w:sz w:val="28"/>
          <w:szCs w:val="28"/>
        </w:rPr>
      </w:pPr>
    </w:p>
    <w:p w14:paraId="34743409" w14:textId="77777777" w:rsidR="00E310EC" w:rsidRDefault="00E310EC" w:rsidP="00E310EC">
      <w:pPr>
        <w:spacing w:after="0" w:line="240" w:lineRule="auto"/>
        <w:contextualSpacing/>
        <w:jc w:val="center"/>
        <w:rPr>
          <w:rFonts w:ascii="Calibri" w:hAnsi="Calibri"/>
          <w:b/>
          <w:sz w:val="28"/>
          <w:szCs w:val="28"/>
        </w:rPr>
      </w:pPr>
      <w:r>
        <w:rPr>
          <w:rFonts w:ascii="Calibri" w:hAnsi="Calibri"/>
          <w:b/>
          <w:sz w:val="28"/>
          <w:szCs w:val="28"/>
        </w:rPr>
        <w:t xml:space="preserve">Please sign the Academic Integrity Policy and Syllabus Acknowledgment sheet. </w:t>
      </w:r>
    </w:p>
    <w:p w14:paraId="68FCFD42" w14:textId="77777777" w:rsidR="00E310EC" w:rsidRDefault="00E310EC" w:rsidP="00E310EC">
      <w:pPr>
        <w:spacing w:after="0" w:line="240" w:lineRule="auto"/>
        <w:contextualSpacing/>
        <w:jc w:val="center"/>
        <w:rPr>
          <w:rFonts w:ascii="Calibri" w:hAnsi="Calibri"/>
          <w:b/>
          <w:sz w:val="28"/>
          <w:szCs w:val="28"/>
        </w:rPr>
      </w:pPr>
    </w:p>
    <w:p w14:paraId="4C8CAB76" w14:textId="2DA36DD3" w:rsidR="00E310EC" w:rsidRPr="005305D7" w:rsidRDefault="00E310EC" w:rsidP="00E310EC">
      <w:pPr>
        <w:spacing w:after="0" w:line="240" w:lineRule="auto"/>
        <w:contextualSpacing/>
        <w:jc w:val="center"/>
        <w:rPr>
          <w:rFonts w:ascii="Calibri" w:hAnsi="Calibri"/>
          <w:b/>
          <w:sz w:val="28"/>
          <w:szCs w:val="28"/>
        </w:rPr>
      </w:pPr>
      <w:r w:rsidRPr="005305D7">
        <w:rPr>
          <w:rFonts w:ascii="Calibri" w:hAnsi="Calibri"/>
          <w:b/>
          <w:sz w:val="28"/>
          <w:szCs w:val="28"/>
        </w:rPr>
        <w:t xml:space="preserve">Please use the </w:t>
      </w:r>
      <w:r w:rsidR="0074424F">
        <w:rPr>
          <w:rFonts w:ascii="Calibri" w:hAnsi="Calibri"/>
          <w:b/>
          <w:sz w:val="28"/>
          <w:szCs w:val="28"/>
        </w:rPr>
        <w:t xml:space="preserve">bottom </w:t>
      </w:r>
      <w:r w:rsidRPr="005305D7">
        <w:rPr>
          <w:rFonts w:ascii="Calibri" w:hAnsi="Calibri"/>
          <w:b/>
          <w:sz w:val="28"/>
          <w:szCs w:val="28"/>
        </w:rPr>
        <w:t>of this page to tell me anything I should know about your child.</w:t>
      </w:r>
    </w:p>
    <w:p w14:paraId="4B9AA994" w14:textId="73110C62" w:rsidR="00E310EC" w:rsidRDefault="00E310EC" w:rsidP="00E310EC">
      <w:pPr>
        <w:spacing w:after="0" w:line="240" w:lineRule="auto"/>
        <w:contextualSpacing/>
        <w:rPr>
          <w:rFonts w:ascii="Calibri" w:hAnsi="Calibri"/>
        </w:rPr>
      </w:pPr>
      <w:r w:rsidRPr="00F35815">
        <w:rPr>
          <w:rFonts w:ascii="Calibri" w:hAnsi="Calibri"/>
        </w:rPr>
        <w:t xml:space="preserve">(Does he or she have any learning disabilities? Does he or she have any allergies? Please include anything you can think of that </w:t>
      </w:r>
      <w:r>
        <w:rPr>
          <w:rFonts w:ascii="Calibri" w:hAnsi="Calibri"/>
        </w:rPr>
        <w:t>will be helpful in helping him/</w:t>
      </w:r>
      <w:r w:rsidRPr="00F35815">
        <w:rPr>
          <w:rFonts w:ascii="Calibri" w:hAnsi="Calibri"/>
        </w:rPr>
        <w:t>he</w:t>
      </w:r>
      <w:r>
        <w:rPr>
          <w:rFonts w:ascii="Calibri" w:hAnsi="Calibri"/>
        </w:rPr>
        <w:t>r be successful this semester!)</w:t>
      </w:r>
    </w:p>
    <w:p w14:paraId="07687932" w14:textId="77777777" w:rsidR="00E310EC" w:rsidRDefault="00E310EC">
      <w:pPr>
        <w:rPr>
          <w:rFonts w:ascii="Arial" w:hAnsi="Arial" w:cs="Arial"/>
          <w:color w:val="000000"/>
          <w:sz w:val="18"/>
          <w:szCs w:val="18"/>
        </w:rPr>
      </w:pPr>
      <w:r>
        <w:rPr>
          <w:rFonts w:ascii="Arial" w:hAnsi="Arial" w:cs="Arial"/>
          <w:color w:val="000000"/>
          <w:sz w:val="18"/>
          <w:szCs w:val="18"/>
        </w:rPr>
        <w:br w:type="page"/>
      </w:r>
    </w:p>
    <w:p w14:paraId="4DFE3241" w14:textId="77777777" w:rsidR="00F7090E" w:rsidRDefault="00F7090E" w:rsidP="009331BD">
      <w:pPr>
        <w:ind w:left="450"/>
        <w:rPr>
          <w:rFonts w:ascii="Arial" w:hAnsi="Arial" w:cs="Arial"/>
          <w:color w:val="000000"/>
          <w:sz w:val="18"/>
          <w:szCs w:val="18"/>
        </w:rPr>
      </w:pPr>
    </w:p>
    <w:p w14:paraId="2BDABF35" w14:textId="77777777" w:rsidR="00803BC5" w:rsidRPr="000D602B" w:rsidRDefault="00803BC5" w:rsidP="00803BC5">
      <w:pPr>
        <w:jc w:val="center"/>
        <w:rPr>
          <w:rFonts w:ascii="Arial" w:hAnsi="Arial" w:cs="Arial"/>
          <w:b/>
          <w:sz w:val="32"/>
        </w:rPr>
      </w:pPr>
      <w:r w:rsidRPr="000D602B">
        <w:rPr>
          <w:rFonts w:ascii="Arial" w:hAnsi="Arial" w:cs="Arial"/>
          <w:b/>
          <w:sz w:val="32"/>
        </w:rPr>
        <w:t>Planned Readings for AP Literature for 2014-2015</w:t>
      </w:r>
    </w:p>
    <w:p w14:paraId="01E614B2" w14:textId="77777777" w:rsidR="00803BC5" w:rsidRPr="000D602B" w:rsidRDefault="00803BC5" w:rsidP="00803BC5">
      <w:pPr>
        <w:rPr>
          <w:rFonts w:ascii="Arial" w:hAnsi="Arial" w:cs="Arial"/>
          <w:i/>
          <w:sz w:val="16"/>
        </w:rPr>
      </w:pPr>
      <w:r w:rsidRPr="000D602B">
        <w:rPr>
          <w:rFonts w:ascii="Arial" w:hAnsi="Arial" w:cs="Arial"/>
          <w:i/>
          <w:sz w:val="16"/>
        </w:rPr>
        <w:tab/>
      </w:r>
      <w:r w:rsidRPr="000D602B">
        <w:rPr>
          <w:rFonts w:ascii="Arial" w:hAnsi="Arial" w:cs="Arial"/>
          <w:i/>
          <w:sz w:val="16"/>
        </w:rPr>
        <w:tab/>
      </w:r>
      <w:r w:rsidRPr="000D602B">
        <w:rPr>
          <w:rFonts w:ascii="Arial" w:hAnsi="Arial" w:cs="Arial"/>
          <w:i/>
          <w:sz w:val="16"/>
        </w:rPr>
        <w:tab/>
        <w:t>*The first work listed is to be read outside of class; the second titled listed will be read inside of class.</w:t>
      </w:r>
      <w:r w:rsidRPr="000D602B">
        <w:rPr>
          <w:rFonts w:ascii="Arial" w:hAnsi="Arial" w:cs="Arial"/>
          <w:i/>
          <w:sz w:val="16"/>
        </w:rPr>
        <w:br/>
      </w:r>
      <w:r w:rsidRPr="000D602B">
        <w:rPr>
          <w:rFonts w:ascii="Arial" w:hAnsi="Arial" w:cs="Arial"/>
          <w:i/>
          <w:sz w:val="16"/>
        </w:rPr>
        <w:tab/>
      </w:r>
      <w:r w:rsidRPr="000D602B">
        <w:rPr>
          <w:rFonts w:ascii="Arial" w:hAnsi="Arial" w:cs="Arial"/>
          <w:i/>
          <w:sz w:val="16"/>
        </w:rPr>
        <w:tab/>
      </w:r>
      <w:r w:rsidRPr="000D602B">
        <w:rPr>
          <w:rFonts w:ascii="Arial" w:hAnsi="Arial" w:cs="Arial"/>
          <w:i/>
          <w:sz w:val="16"/>
        </w:rPr>
        <w:tab/>
        <w:t>*Books must be read and ready to discuss by the Tuesday of each week listed.</w:t>
      </w:r>
      <w:r w:rsidRPr="000D602B">
        <w:rPr>
          <w:rFonts w:ascii="Arial" w:hAnsi="Arial" w:cs="Arial"/>
          <w:i/>
          <w:sz w:val="16"/>
        </w:rPr>
        <w:br/>
      </w:r>
      <w:r w:rsidRPr="000D602B">
        <w:rPr>
          <w:rFonts w:ascii="Arial" w:hAnsi="Arial" w:cs="Arial"/>
          <w:i/>
          <w:sz w:val="16"/>
        </w:rPr>
        <w:tab/>
      </w:r>
      <w:r w:rsidRPr="000D602B">
        <w:rPr>
          <w:rFonts w:ascii="Arial" w:hAnsi="Arial" w:cs="Arial"/>
          <w:i/>
          <w:sz w:val="16"/>
        </w:rPr>
        <w:tab/>
      </w:r>
      <w:r w:rsidRPr="000D602B">
        <w:rPr>
          <w:rFonts w:ascii="Arial" w:hAnsi="Arial" w:cs="Arial"/>
          <w:i/>
          <w:sz w:val="16"/>
        </w:rPr>
        <w:tab/>
        <w:t>*This list is subject to change as needed but you mu</w:t>
      </w:r>
      <w:r w:rsidR="00073C5F">
        <w:rPr>
          <w:rFonts w:ascii="Arial" w:hAnsi="Arial" w:cs="Arial"/>
          <w:i/>
          <w:sz w:val="16"/>
        </w:rPr>
        <w:t>st have the books prior to a week’s</w:t>
      </w:r>
      <w:r w:rsidRPr="000D602B">
        <w:rPr>
          <w:rFonts w:ascii="Arial" w:hAnsi="Arial" w:cs="Arial"/>
          <w:i/>
          <w:sz w:val="16"/>
        </w:rPr>
        <w:t xml:space="preserve"> discussion dates.</w:t>
      </w:r>
    </w:p>
    <w:p w14:paraId="72B4AC3B" w14:textId="77777777" w:rsidR="00696473" w:rsidRDefault="00803BC5" w:rsidP="00E310EC">
      <w:pPr>
        <w:spacing w:line="480" w:lineRule="auto"/>
        <w:ind w:left="540"/>
        <w:contextualSpacing/>
        <w:rPr>
          <w:rFonts w:ascii="Arial" w:hAnsi="Arial" w:cs="Arial"/>
          <w:sz w:val="20"/>
          <w:u w:val="single"/>
        </w:rPr>
      </w:pPr>
      <w:r>
        <w:rPr>
          <w:rFonts w:ascii="Arial" w:hAnsi="Arial" w:cs="Arial"/>
          <w:sz w:val="20"/>
        </w:rPr>
        <w:t>August 24</w:t>
      </w:r>
      <w:r w:rsidRPr="000D602B">
        <w:rPr>
          <w:rFonts w:ascii="Arial" w:hAnsi="Arial" w:cs="Arial"/>
          <w:sz w:val="20"/>
        </w:rPr>
        <w:t>-August 2</w:t>
      </w:r>
      <w:r>
        <w:rPr>
          <w:rFonts w:ascii="Arial" w:hAnsi="Arial" w:cs="Arial"/>
          <w:sz w:val="20"/>
        </w:rPr>
        <w:t>8</w:t>
      </w:r>
      <w:r w:rsidR="0074647D">
        <w:rPr>
          <w:rFonts w:ascii="Arial" w:hAnsi="Arial" w:cs="Arial"/>
          <w:sz w:val="20"/>
        </w:rPr>
        <w:t>:  Introductory M</w:t>
      </w:r>
      <w:r>
        <w:rPr>
          <w:rFonts w:ascii="Arial" w:hAnsi="Arial" w:cs="Arial"/>
          <w:sz w:val="20"/>
        </w:rPr>
        <w:t>aterial</w:t>
      </w:r>
      <w:r w:rsidR="0074647D">
        <w:rPr>
          <w:rFonts w:ascii="Arial" w:hAnsi="Arial" w:cs="Arial"/>
          <w:sz w:val="20"/>
        </w:rPr>
        <w:t>, Short Stories</w:t>
      </w:r>
      <w:r>
        <w:rPr>
          <w:rFonts w:ascii="Arial" w:hAnsi="Arial" w:cs="Arial"/>
          <w:sz w:val="20"/>
        </w:rPr>
        <w:br/>
        <w:t>August</w:t>
      </w:r>
      <w:r w:rsidRPr="000D602B">
        <w:rPr>
          <w:rFonts w:ascii="Arial" w:hAnsi="Arial" w:cs="Arial"/>
          <w:sz w:val="20"/>
        </w:rPr>
        <w:t xml:space="preserve"> </w:t>
      </w:r>
      <w:r>
        <w:rPr>
          <w:rFonts w:ascii="Arial" w:hAnsi="Arial" w:cs="Arial"/>
          <w:sz w:val="20"/>
        </w:rPr>
        <w:t>3</w:t>
      </w:r>
      <w:r w:rsidRPr="000D602B">
        <w:rPr>
          <w:rFonts w:ascii="Arial" w:hAnsi="Arial" w:cs="Arial"/>
          <w:sz w:val="20"/>
        </w:rPr>
        <w:t>1-S</w:t>
      </w:r>
      <w:r>
        <w:rPr>
          <w:rFonts w:ascii="Arial" w:hAnsi="Arial" w:cs="Arial"/>
          <w:sz w:val="20"/>
        </w:rPr>
        <w:t>eptember 4</w:t>
      </w:r>
      <w:r w:rsidRPr="000D602B">
        <w:rPr>
          <w:rFonts w:ascii="Arial" w:hAnsi="Arial" w:cs="Arial"/>
          <w:sz w:val="20"/>
        </w:rPr>
        <w:t xml:space="preserve">:  </w:t>
      </w:r>
      <w:r w:rsidR="0074647D">
        <w:rPr>
          <w:rFonts w:ascii="Arial" w:hAnsi="Arial" w:cs="Arial"/>
          <w:sz w:val="20"/>
        </w:rPr>
        <w:t>Short Stories</w:t>
      </w:r>
      <w:r>
        <w:rPr>
          <w:rFonts w:ascii="Arial" w:hAnsi="Arial" w:cs="Arial"/>
          <w:sz w:val="20"/>
        </w:rPr>
        <w:br/>
        <w:t>September 7-September 11</w:t>
      </w:r>
      <w:r w:rsidRPr="000D602B">
        <w:rPr>
          <w:rFonts w:ascii="Arial" w:hAnsi="Arial" w:cs="Arial"/>
          <w:sz w:val="20"/>
        </w:rPr>
        <w:t xml:space="preserve">:  </w:t>
      </w:r>
      <w:r w:rsidR="00073C5F">
        <w:rPr>
          <w:rFonts w:ascii="Arial" w:hAnsi="Arial" w:cs="Arial"/>
          <w:sz w:val="20"/>
        </w:rPr>
        <w:t>Lord of the Flies, Heart of Darkness</w:t>
      </w:r>
      <w:r>
        <w:rPr>
          <w:rFonts w:ascii="Arial" w:hAnsi="Arial" w:cs="Arial"/>
          <w:sz w:val="20"/>
        </w:rPr>
        <w:t xml:space="preserve"> </w:t>
      </w:r>
      <w:r>
        <w:rPr>
          <w:rFonts w:ascii="Arial" w:hAnsi="Arial" w:cs="Arial"/>
          <w:sz w:val="20"/>
        </w:rPr>
        <w:tab/>
        <w:t xml:space="preserve"> </w:t>
      </w:r>
      <w:r>
        <w:rPr>
          <w:rFonts w:ascii="Arial" w:hAnsi="Arial" w:cs="Arial"/>
          <w:sz w:val="20"/>
        </w:rPr>
        <w:br/>
        <w:t>September 14-September 18</w:t>
      </w:r>
      <w:r w:rsidRPr="000D602B">
        <w:rPr>
          <w:rFonts w:ascii="Arial" w:hAnsi="Arial" w:cs="Arial"/>
          <w:sz w:val="20"/>
        </w:rPr>
        <w:t xml:space="preserve">:  </w:t>
      </w:r>
      <w:r w:rsidR="00073C5F">
        <w:rPr>
          <w:rFonts w:ascii="Arial" w:hAnsi="Arial" w:cs="Arial"/>
          <w:sz w:val="20"/>
        </w:rPr>
        <w:t>Lord of the Flies, Heart of Darkness</w:t>
      </w:r>
      <w:r>
        <w:rPr>
          <w:rFonts w:ascii="Arial" w:hAnsi="Arial" w:cs="Arial"/>
          <w:sz w:val="20"/>
        </w:rPr>
        <w:br/>
        <w:t>September 21</w:t>
      </w:r>
      <w:r w:rsidRPr="000D602B">
        <w:rPr>
          <w:rFonts w:ascii="Arial" w:hAnsi="Arial" w:cs="Arial"/>
          <w:sz w:val="20"/>
        </w:rPr>
        <w:t>-September 2</w:t>
      </w:r>
      <w:r>
        <w:rPr>
          <w:rFonts w:ascii="Arial" w:hAnsi="Arial" w:cs="Arial"/>
          <w:sz w:val="20"/>
        </w:rPr>
        <w:t>5</w:t>
      </w:r>
      <w:r w:rsidRPr="000D602B">
        <w:rPr>
          <w:rFonts w:ascii="Arial" w:hAnsi="Arial" w:cs="Arial"/>
          <w:sz w:val="20"/>
        </w:rPr>
        <w:t xml:space="preserve">:  </w:t>
      </w:r>
      <w:r w:rsidR="00073C5F">
        <w:rPr>
          <w:rFonts w:ascii="Arial" w:hAnsi="Arial" w:cs="Arial"/>
          <w:sz w:val="20"/>
        </w:rPr>
        <w:t>Frankenstein, Beowulf/Grendel</w:t>
      </w:r>
      <w:r w:rsidRPr="000D602B">
        <w:rPr>
          <w:rFonts w:ascii="Arial" w:hAnsi="Arial" w:cs="Arial"/>
          <w:sz w:val="20"/>
        </w:rPr>
        <w:br/>
        <w:t>Sep</w:t>
      </w:r>
      <w:r w:rsidR="003A6E41">
        <w:rPr>
          <w:rFonts w:ascii="Arial" w:hAnsi="Arial" w:cs="Arial"/>
          <w:sz w:val="20"/>
        </w:rPr>
        <w:t>tember 28-October 2</w:t>
      </w:r>
      <w:r w:rsidRPr="000D602B">
        <w:rPr>
          <w:rFonts w:ascii="Arial" w:hAnsi="Arial" w:cs="Arial"/>
          <w:sz w:val="20"/>
        </w:rPr>
        <w:t xml:space="preserve">:  </w:t>
      </w:r>
      <w:r w:rsidR="00073C5F">
        <w:rPr>
          <w:rFonts w:ascii="Arial" w:hAnsi="Arial" w:cs="Arial"/>
          <w:sz w:val="20"/>
        </w:rPr>
        <w:t>Frankenstein, Beowulf/Grendel</w:t>
      </w:r>
      <w:r w:rsidR="003A6E41">
        <w:rPr>
          <w:rFonts w:ascii="Arial" w:hAnsi="Arial" w:cs="Arial"/>
          <w:sz w:val="20"/>
        </w:rPr>
        <w:br/>
        <w:t>October 5-October 9</w:t>
      </w:r>
      <w:r w:rsidRPr="000D602B">
        <w:rPr>
          <w:rFonts w:ascii="Arial" w:hAnsi="Arial" w:cs="Arial"/>
          <w:sz w:val="20"/>
        </w:rPr>
        <w:t xml:space="preserve">:  </w:t>
      </w:r>
      <w:r w:rsidR="00073C5F">
        <w:rPr>
          <w:rFonts w:ascii="Arial" w:hAnsi="Arial" w:cs="Arial"/>
          <w:sz w:val="20"/>
        </w:rPr>
        <w:t>1984, Enemy of the People</w:t>
      </w:r>
      <w:r w:rsidR="003A6E41">
        <w:rPr>
          <w:rFonts w:ascii="Arial" w:hAnsi="Arial" w:cs="Arial"/>
          <w:sz w:val="20"/>
        </w:rPr>
        <w:br/>
        <w:t>October 12-October 16</w:t>
      </w:r>
      <w:r w:rsidRPr="000D602B">
        <w:rPr>
          <w:rFonts w:ascii="Arial" w:hAnsi="Arial" w:cs="Arial"/>
          <w:sz w:val="20"/>
        </w:rPr>
        <w:t xml:space="preserve">:  </w:t>
      </w:r>
      <w:r w:rsidR="00073C5F">
        <w:rPr>
          <w:rFonts w:ascii="Arial" w:hAnsi="Arial" w:cs="Arial"/>
          <w:sz w:val="20"/>
        </w:rPr>
        <w:t>1984, Enemy of the People</w:t>
      </w:r>
      <w:r w:rsidRPr="000D602B">
        <w:rPr>
          <w:rFonts w:ascii="Arial" w:hAnsi="Arial" w:cs="Arial"/>
          <w:b/>
          <w:sz w:val="20"/>
        </w:rPr>
        <w:br/>
      </w:r>
      <w:r w:rsidR="000B236F">
        <w:rPr>
          <w:rFonts w:ascii="Arial" w:hAnsi="Arial" w:cs="Arial"/>
          <w:sz w:val="20"/>
          <w:u w:val="single"/>
        </w:rPr>
        <w:t>OCTOBER 15</w:t>
      </w:r>
      <w:r w:rsidRPr="000D602B">
        <w:rPr>
          <w:rFonts w:ascii="Arial" w:hAnsi="Arial" w:cs="Arial"/>
          <w:sz w:val="20"/>
          <w:u w:val="single"/>
        </w:rPr>
        <w:t>:  QUARTER #1 MAJOR PAPER DUE!</w:t>
      </w:r>
    </w:p>
    <w:p w14:paraId="18403CCA" w14:textId="77777777" w:rsidR="00E310EC" w:rsidRDefault="00E310EC">
      <w:pPr>
        <w:rPr>
          <w:rFonts w:ascii="Arial" w:hAnsi="Arial" w:cs="Arial"/>
          <w:sz w:val="20"/>
          <w:u w:val="single"/>
        </w:rPr>
      </w:pPr>
      <w:r>
        <w:rPr>
          <w:rFonts w:ascii="Arial" w:hAnsi="Arial" w:cs="Arial"/>
          <w:sz w:val="20"/>
          <w:u w:val="single"/>
        </w:rPr>
        <w:br w:type="page"/>
      </w:r>
    </w:p>
    <w:p w14:paraId="7368C468" w14:textId="77777777" w:rsidR="009F13CE" w:rsidRPr="00696473" w:rsidRDefault="00696473" w:rsidP="00696473">
      <w:pPr>
        <w:contextualSpacing/>
        <w:rPr>
          <w:rFonts w:ascii="Arial" w:hAnsi="Arial" w:cs="Arial"/>
          <w:b/>
          <w:sz w:val="20"/>
        </w:rPr>
      </w:pPr>
      <w:r>
        <w:rPr>
          <w:rFonts w:ascii="Arial" w:hAnsi="Arial" w:cs="Arial"/>
          <w:sz w:val="20"/>
          <w:u w:val="single"/>
        </w:rPr>
        <w:br w:type="column"/>
      </w:r>
      <w:r w:rsidR="00803BC5" w:rsidRPr="000D602B">
        <w:rPr>
          <w:rFonts w:ascii="Arial" w:hAnsi="Arial" w:cs="Arial"/>
          <w:sz w:val="20"/>
          <w:u w:val="single"/>
        </w:rPr>
        <w:br/>
      </w:r>
      <w:r w:rsidR="003A6E41">
        <w:rPr>
          <w:rFonts w:ascii="Arial" w:hAnsi="Arial" w:cs="Arial"/>
          <w:sz w:val="20"/>
        </w:rPr>
        <w:t>October 19-October 23</w:t>
      </w:r>
      <w:r w:rsidR="00803BC5" w:rsidRPr="000D602B">
        <w:rPr>
          <w:rFonts w:ascii="Arial" w:hAnsi="Arial" w:cs="Arial"/>
          <w:sz w:val="20"/>
        </w:rPr>
        <w:t xml:space="preserve">:  </w:t>
      </w:r>
      <w:r w:rsidR="00073C5F">
        <w:rPr>
          <w:rFonts w:ascii="Arial" w:hAnsi="Arial" w:cs="Arial"/>
          <w:sz w:val="20"/>
        </w:rPr>
        <w:t>1984/Brave New World, The Prince</w:t>
      </w:r>
      <w:r w:rsidR="00803BC5" w:rsidRPr="000D602B">
        <w:rPr>
          <w:rFonts w:ascii="Arial" w:hAnsi="Arial" w:cs="Arial"/>
          <w:sz w:val="20"/>
        </w:rPr>
        <w:br/>
      </w:r>
      <w:r w:rsidR="003A6E41">
        <w:rPr>
          <w:rFonts w:ascii="Arial" w:hAnsi="Arial" w:cs="Arial"/>
          <w:sz w:val="20"/>
        </w:rPr>
        <w:t>October 26-October 30</w:t>
      </w:r>
      <w:r w:rsidR="00803BC5" w:rsidRPr="000D602B">
        <w:rPr>
          <w:rFonts w:ascii="Arial" w:hAnsi="Arial" w:cs="Arial"/>
          <w:sz w:val="20"/>
        </w:rPr>
        <w:t xml:space="preserve">:  </w:t>
      </w:r>
      <w:r w:rsidR="00073C5F">
        <w:rPr>
          <w:rFonts w:ascii="Arial" w:hAnsi="Arial" w:cs="Arial"/>
          <w:sz w:val="20"/>
        </w:rPr>
        <w:t>1984/Brave New World, The Prince</w:t>
      </w:r>
      <w:r w:rsidR="003A6E41">
        <w:rPr>
          <w:rFonts w:ascii="Arial" w:hAnsi="Arial" w:cs="Arial"/>
          <w:sz w:val="20"/>
        </w:rPr>
        <w:br/>
        <w:t>November 2-November 6</w:t>
      </w:r>
      <w:r w:rsidR="00803BC5" w:rsidRPr="000D602B">
        <w:rPr>
          <w:rFonts w:ascii="Arial" w:hAnsi="Arial" w:cs="Arial"/>
          <w:sz w:val="20"/>
        </w:rPr>
        <w:t xml:space="preserve">:  </w:t>
      </w:r>
      <w:r w:rsidR="00073C5F">
        <w:rPr>
          <w:rFonts w:ascii="Arial" w:hAnsi="Arial" w:cs="Arial"/>
          <w:sz w:val="20"/>
        </w:rPr>
        <w:t>Canterbury Tales, Death of a Salesman</w:t>
      </w:r>
      <w:r w:rsidR="003A6E41">
        <w:rPr>
          <w:rFonts w:ascii="Arial" w:hAnsi="Arial" w:cs="Arial"/>
          <w:sz w:val="20"/>
        </w:rPr>
        <w:br/>
        <w:t>November 9-November 13</w:t>
      </w:r>
      <w:r w:rsidR="00803BC5" w:rsidRPr="000D602B">
        <w:rPr>
          <w:rFonts w:ascii="Arial" w:hAnsi="Arial" w:cs="Arial"/>
          <w:sz w:val="20"/>
        </w:rPr>
        <w:t xml:space="preserve">:  </w:t>
      </w:r>
      <w:r w:rsidR="00073C5F">
        <w:rPr>
          <w:rFonts w:ascii="Arial" w:hAnsi="Arial" w:cs="Arial"/>
          <w:sz w:val="20"/>
        </w:rPr>
        <w:t>Canterbury Tales, Death of a Salesman</w:t>
      </w:r>
      <w:r w:rsidR="003A6E41">
        <w:rPr>
          <w:rFonts w:ascii="Arial" w:hAnsi="Arial" w:cs="Arial"/>
          <w:sz w:val="20"/>
        </w:rPr>
        <w:br/>
        <w:t>November 16-November 20</w:t>
      </w:r>
      <w:r w:rsidR="00803BC5" w:rsidRPr="000D602B">
        <w:rPr>
          <w:rFonts w:ascii="Arial" w:hAnsi="Arial" w:cs="Arial"/>
          <w:sz w:val="20"/>
        </w:rPr>
        <w:t xml:space="preserve">:  </w:t>
      </w:r>
      <w:r w:rsidR="00073C5F" w:rsidRPr="00073C5F">
        <w:rPr>
          <w:rFonts w:ascii="Arial" w:hAnsi="Arial" w:cs="Arial"/>
          <w:color w:val="000000"/>
          <w:sz w:val="20"/>
          <w:szCs w:val="20"/>
        </w:rPr>
        <w:t>Jane Eyre, Wuthering Heights, Pride &amp; Prejudice; A Streetcar Named Desire</w:t>
      </w:r>
      <w:r w:rsidR="00803BC5" w:rsidRPr="00073C5F">
        <w:rPr>
          <w:rFonts w:ascii="Arial" w:hAnsi="Arial" w:cs="Arial"/>
          <w:sz w:val="20"/>
          <w:szCs w:val="20"/>
        </w:rPr>
        <w:br/>
      </w:r>
      <w:r w:rsidR="00803BC5" w:rsidRPr="000D602B">
        <w:rPr>
          <w:rFonts w:ascii="Arial" w:hAnsi="Arial" w:cs="Arial"/>
          <w:sz w:val="20"/>
        </w:rPr>
        <w:t>November 2</w:t>
      </w:r>
      <w:r w:rsidR="003A6E41">
        <w:rPr>
          <w:rFonts w:ascii="Arial" w:hAnsi="Arial" w:cs="Arial"/>
          <w:sz w:val="20"/>
        </w:rPr>
        <w:t>3-November 27</w:t>
      </w:r>
      <w:r w:rsidR="00803BC5" w:rsidRPr="000D602B">
        <w:rPr>
          <w:rFonts w:ascii="Arial" w:hAnsi="Arial" w:cs="Arial"/>
          <w:sz w:val="20"/>
        </w:rPr>
        <w:t xml:space="preserve">:  </w:t>
      </w:r>
      <w:r w:rsidRPr="00073C5F">
        <w:rPr>
          <w:rFonts w:ascii="Arial" w:hAnsi="Arial" w:cs="Arial"/>
          <w:color w:val="000000"/>
          <w:sz w:val="20"/>
          <w:szCs w:val="20"/>
        </w:rPr>
        <w:t xml:space="preserve">Jane Eyre, Wuthering Heights, Pride &amp; Prejudice; </w:t>
      </w:r>
      <w:r w:rsidR="00803BC5" w:rsidRPr="000D602B">
        <w:rPr>
          <w:rFonts w:ascii="Arial" w:hAnsi="Arial" w:cs="Arial"/>
          <w:sz w:val="20"/>
        </w:rPr>
        <w:t>(no in-class reading due to Thanksgiving holiday)</w:t>
      </w:r>
      <w:r w:rsidR="00803BC5" w:rsidRPr="000D602B">
        <w:rPr>
          <w:rFonts w:ascii="Arial" w:hAnsi="Arial" w:cs="Arial"/>
          <w:sz w:val="20"/>
        </w:rPr>
        <w:br/>
      </w:r>
      <w:r w:rsidR="003A6E41" w:rsidRPr="00696473">
        <w:rPr>
          <w:rFonts w:ascii="Arial" w:hAnsi="Arial" w:cs="Arial"/>
          <w:sz w:val="20"/>
          <w:szCs w:val="20"/>
        </w:rPr>
        <w:t>November 30-December 4</w:t>
      </w:r>
      <w:r w:rsidR="00803BC5" w:rsidRPr="00696473">
        <w:rPr>
          <w:rFonts w:ascii="Arial" w:hAnsi="Arial" w:cs="Arial"/>
          <w:sz w:val="20"/>
          <w:szCs w:val="20"/>
        </w:rPr>
        <w:t xml:space="preserve">:  </w:t>
      </w:r>
      <w:r w:rsidR="00BA020F">
        <w:rPr>
          <w:rFonts w:ascii="Arial" w:hAnsi="Arial" w:cs="Arial"/>
          <w:color w:val="000000"/>
          <w:sz w:val="20"/>
          <w:szCs w:val="20"/>
        </w:rPr>
        <w:t>Bless me Ultima</w:t>
      </w:r>
      <w:r w:rsidRPr="00696473">
        <w:rPr>
          <w:rFonts w:ascii="Arial" w:hAnsi="Arial" w:cs="Arial"/>
          <w:color w:val="000000"/>
          <w:sz w:val="20"/>
          <w:szCs w:val="20"/>
        </w:rPr>
        <w:t>, King Lear</w:t>
      </w:r>
      <w:r w:rsidR="003A6E41" w:rsidRPr="00696473">
        <w:rPr>
          <w:rFonts w:ascii="Arial" w:hAnsi="Arial" w:cs="Arial"/>
          <w:sz w:val="20"/>
          <w:szCs w:val="20"/>
        </w:rPr>
        <w:br/>
        <w:t>December 7-December 11</w:t>
      </w:r>
      <w:r w:rsidR="00803BC5" w:rsidRPr="00696473">
        <w:rPr>
          <w:rFonts w:ascii="Arial" w:hAnsi="Arial" w:cs="Arial"/>
          <w:sz w:val="20"/>
          <w:szCs w:val="20"/>
        </w:rPr>
        <w:t xml:space="preserve">:  </w:t>
      </w:r>
      <w:r>
        <w:rPr>
          <w:rFonts w:ascii="Arial" w:hAnsi="Arial" w:cs="Arial"/>
          <w:color w:val="000000"/>
          <w:sz w:val="20"/>
          <w:szCs w:val="20"/>
        </w:rPr>
        <w:t>Bless me Ultima</w:t>
      </w:r>
      <w:r w:rsidRPr="00696473">
        <w:rPr>
          <w:rFonts w:ascii="Arial" w:hAnsi="Arial" w:cs="Arial"/>
          <w:color w:val="000000"/>
          <w:sz w:val="20"/>
          <w:szCs w:val="20"/>
        </w:rPr>
        <w:t>, King Lear</w:t>
      </w:r>
      <w:r w:rsidR="00584EC8">
        <w:rPr>
          <w:rFonts w:ascii="Arial" w:hAnsi="Arial" w:cs="Arial"/>
          <w:sz w:val="20"/>
        </w:rPr>
        <w:br/>
        <w:t>December 14-December 18</w:t>
      </w:r>
      <w:r w:rsidR="00803BC5" w:rsidRPr="000D602B">
        <w:rPr>
          <w:rFonts w:ascii="Arial" w:hAnsi="Arial" w:cs="Arial"/>
          <w:sz w:val="20"/>
        </w:rPr>
        <w:t xml:space="preserve">:  </w:t>
      </w:r>
      <w:r>
        <w:rPr>
          <w:rFonts w:ascii="Arial" w:hAnsi="Arial" w:cs="Arial"/>
          <w:color w:val="000000"/>
          <w:sz w:val="20"/>
          <w:szCs w:val="20"/>
        </w:rPr>
        <w:t>Invisible Man</w:t>
      </w:r>
      <w:r w:rsidRPr="00696473">
        <w:rPr>
          <w:rFonts w:ascii="Arial" w:hAnsi="Arial" w:cs="Arial"/>
          <w:color w:val="000000"/>
          <w:sz w:val="20"/>
          <w:szCs w:val="20"/>
        </w:rPr>
        <w:t xml:space="preserve">, </w:t>
      </w:r>
      <w:r>
        <w:rPr>
          <w:rFonts w:ascii="Arial" w:hAnsi="Arial" w:cs="Arial"/>
          <w:color w:val="000000"/>
          <w:sz w:val="20"/>
          <w:szCs w:val="20"/>
        </w:rPr>
        <w:t>Othello</w:t>
      </w:r>
      <w:r w:rsidR="00584EC8">
        <w:rPr>
          <w:rFonts w:ascii="Arial" w:hAnsi="Arial" w:cs="Arial"/>
          <w:sz w:val="20"/>
        </w:rPr>
        <w:br/>
        <w:t>December 21-25</w:t>
      </w:r>
      <w:r w:rsidR="00803BC5" w:rsidRPr="000D602B">
        <w:rPr>
          <w:rFonts w:ascii="Arial" w:hAnsi="Arial" w:cs="Arial"/>
          <w:sz w:val="20"/>
        </w:rPr>
        <w:t xml:space="preserve">:  </w:t>
      </w:r>
      <w:r>
        <w:rPr>
          <w:rFonts w:ascii="Arial" w:hAnsi="Arial" w:cs="Arial"/>
          <w:sz w:val="20"/>
        </w:rPr>
        <w:t>Invisible Man</w:t>
      </w:r>
      <w:r w:rsidR="00803BC5" w:rsidRPr="000D602B">
        <w:rPr>
          <w:rFonts w:ascii="Arial" w:hAnsi="Arial" w:cs="Arial"/>
          <w:sz w:val="20"/>
        </w:rPr>
        <w:t xml:space="preserve"> (no in-class reading due to</w:t>
      </w:r>
      <w:r w:rsidR="00584EC8">
        <w:rPr>
          <w:rFonts w:ascii="Arial" w:hAnsi="Arial" w:cs="Arial"/>
          <w:sz w:val="20"/>
        </w:rPr>
        <w:t xml:space="preserve"> Winter Break)</w:t>
      </w:r>
      <w:r w:rsidR="00584EC8">
        <w:rPr>
          <w:rFonts w:ascii="Arial" w:hAnsi="Arial" w:cs="Arial"/>
          <w:sz w:val="20"/>
        </w:rPr>
        <w:br/>
        <w:t>December 28-January 1</w:t>
      </w:r>
      <w:r w:rsidR="00803BC5" w:rsidRPr="000D602B">
        <w:rPr>
          <w:rFonts w:ascii="Arial" w:hAnsi="Arial" w:cs="Arial"/>
          <w:sz w:val="20"/>
        </w:rPr>
        <w:t xml:space="preserve">:  </w:t>
      </w:r>
      <w:r>
        <w:rPr>
          <w:rFonts w:ascii="Arial" w:hAnsi="Arial" w:cs="Arial"/>
          <w:sz w:val="20"/>
        </w:rPr>
        <w:t>Invisible Man</w:t>
      </w:r>
      <w:r w:rsidR="00803BC5" w:rsidRPr="000D602B">
        <w:rPr>
          <w:rFonts w:ascii="Arial" w:hAnsi="Arial" w:cs="Arial"/>
          <w:sz w:val="20"/>
        </w:rPr>
        <w:t xml:space="preserve"> (no in-class reading due to</w:t>
      </w:r>
      <w:r w:rsidR="00584EC8">
        <w:rPr>
          <w:rFonts w:ascii="Arial" w:hAnsi="Arial" w:cs="Arial"/>
          <w:sz w:val="20"/>
        </w:rPr>
        <w:t xml:space="preserve"> Winter Break)</w:t>
      </w:r>
      <w:r w:rsidR="00584EC8">
        <w:rPr>
          <w:rFonts w:ascii="Arial" w:hAnsi="Arial" w:cs="Arial"/>
          <w:sz w:val="20"/>
        </w:rPr>
        <w:br/>
        <w:t>January 4-January 8</w:t>
      </w:r>
      <w:r w:rsidR="00803BC5" w:rsidRPr="000D602B">
        <w:rPr>
          <w:rFonts w:ascii="Arial" w:hAnsi="Arial" w:cs="Arial"/>
          <w:sz w:val="20"/>
        </w:rPr>
        <w:t xml:space="preserve">:  </w:t>
      </w:r>
      <w:r>
        <w:rPr>
          <w:rFonts w:ascii="Arial" w:hAnsi="Arial" w:cs="Arial"/>
          <w:color w:val="000000"/>
          <w:sz w:val="20"/>
          <w:szCs w:val="20"/>
        </w:rPr>
        <w:t>Invisible Man</w:t>
      </w:r>
      <w:r w:rsidRPr="00696473">
        <w:rPr>
          <w:rFonts w:ascii="Arial" w:hAnsi="Arial" w:cs="Arial"/>
          <w:color w:val="000000"/>
          <w:sz w:val="20"/>
          <w:szCs w:val="20"/>
        </w:rPr>
        <w:t xml:space="preserve">, </w:t>
      </w:r>
      <w:r>
        <w:rPr>
          <w:rFonts w:ascii="Arial" w:hAnsi="Arial" w:cs="Arial"/>
          <w:color w:val="000000"/>
          <w:sz w:val="20"/>
          <w:szCs w:val="20"/>
        </w:rPr>
        <w:t>Othello</w:t>
      </w:r>
      <w:r w:rsidR="00803BC5" w:rsidRPr="000D602B">
        <w:rPr>
          <w:rFonts w:ascii="Arial" w:hAnsi="Arial" w:cs="Arial"/>
          <w:sz w:val="20"/>
        </w:rPr>
        <w:br/>
      </w:r>
      <w:r w:rsidR="000B236F">
        <w:rPr>
          <w:rFonts w:ascii="Arial" w:hAnsi="Arial" w:cs="Arial"/>
          <w:sz w:val="20"/>
          <w:u w:val="single"/>
        </w:rPr>
        <w:t>JANUARY 7</w:t>
      </w:r>
      <w:r w:rsidR="00803BC5" w:rsidRPr="000D602B">
        <w:rPr>
          <w:rFonts w:ascii="Arial" w:hAnsi="Arial" w:cs="Arial"/>
          <w:sz w:val="20"/>
          <w:u w:val="single"/>
        </w:rPr>
        <w:t xml:space="preserve">:  </w:t>
      </w:r>
      <w:r w:rsidR="009F13CE">
        <w:rPr>
          <w:rFonts w:ascii="Arial" w:hAnsi="Arial" w:cs="Arial"/>
          <w:sz w:val="20"/>
          <w:u w:val="single"/>
        </w:rPr>
        <w:t>SEMESTER #</w:t>
      </w:r>
      <w:r w:rsidR="000B236F">
        <w:rPr>
          <w:rFonts w:ascii="Arial" w:hAnsi="Arial" w:cs="Arial"/>
          <w:sz w:val="20"/>
          <w:u w:val="single"/>
        </w:rPr>
        <w:t>1 PROJECT/</w:t>
      </w:r>
      <w:r w:rsidR="00803BC5" w:rsidRPr="000D602B">
        <w:rPr>
          <w:rFonts w:ascii="Arial" w:hAnsi="Arial" w:cs="Arial"/>
          <w:sz w:val="20"/>
          <w:u w:val="single"/>
        </w:rPr>
        <w:t>PAPER DUE!</w:t>
      </w:r>
      <w:r w:rsidR="00803BC5" w:rsidRPr="000D602B">
        <w:rPr>
          <w:rFonts w:ascii="Arial" w:hAnsi="Arial" w:cs="Arial"/>
          <w:sz w:val="20"/>
          <w:u w:val="single"/>
        </w:rPr>
        <w:br/>
      </w:r>
      <w:r w:rsidR="00584EC8">
        <w:rPr>
          <w:rFonts w:ascii="Arial" w:hAnsi="Arial" w:cs="Arial"/>
          <w:sz w:val="20"/>
        </w:rPr>
        <w:t>January 11-January 15</w:t>
      </w:r>
      <w:r w:rsidR="00803BC5" w:rsidRPr="000D602B">
        <w:rPr>
          <w:rFonts w:ascii="Arial" w:hAnsi="Arial" w:cs="Arial"/>
          <w:sz w:val="20"/>
        </w:rPr>
        <w:t xml:space="preserve">:  </w:t>
      </w:r>
      <w:r>
        <w:rPr>
          <w:rFonts w:ascii="Arial" w:hAnsi="Arial" w:cs="Arial"/>
          <w:sz w:val="20"/>
        </w:rPr>
        <w:t>Hamlet, Macbeth</w:t>
      </w:r>
      <w:r w:rsidR="00584EC8">
        <w:rPr>
          <w:rFonts w:ascii="Arial" w:hAnsi="Arial" w:cs="Arial"/>
          <w:sz w:val="20"/>
        </w:rPr>
        <w:br/>
        <w:t>January 18-January 22</w:t>
      </w:r>
      <w:r w:rsidR="00803BC5" w:rsidRPr="000D602B">
        <w:rPr>
          <w:rFonts w:ascii="Arial" w:hAnsi="Arial" w:cs="Arial"/>
          <w:sz w:val="20"/>
        </w:rPr>
        <w:t xml:space="preserve">:  </w:t>
      </w:r>
      <w:r>
        <w:rPr>
          <w:rFonts w:ascii="Arial" w:hAnsi="Arial" w:cs="Arial"/>
          <w:sz w:val="20"/>
        </w:rPr>
        <w:t>Hamlet, Macbeth</w:t>
      </w:r>
      <w:r w:rsidR="00803BC5" w:rsidRPr="000D602B">
        <w:rPr>
          <w:rFonts w:ascii="Arial" w:hAnsi="Arial" w:cs="Arial"/>
          <w:sz w:val="20"/>
        </w:rPr>
        <w:br/>
      </w:r>
      <w:r w:rsidR="00803BC5" w:rsidRPr="00BA020F">
        <w:rPr>
          <w:rFonts w:ascii="Arial" w:hAnsi="Arial" w:cs="Arial"/>
          <w:sz w:val="20"/>
        </w:rPr>
        <w:t>January 2</w:t>
      </w:r>
      <w:r w:rsidR="00584EC8" w:rsidRPr="00BA020F">
        <w:rPr>
          <w:rFonts w:ascii="Arial" w:hAnsi="Arial" w:cs="Arial"/>
          <w:sz w:val="20"/>
        </w:rPr>
        <w:t>5-January 29</w:t>
      </w:r>
      <w:r w:rsidR="00803BC5" w:rsidRPr="00696473">
        <w:rPr>
          <w:rFonts w:ascii="Arial" w:hAnsi="Arial" w:cs="Arial"/>
          <w:b/>
          <w:sz w:val="20"/>
        </w:rPr>
        <w:t xml:space="preserve">:  </w:t>
      </w:r>
      <w:r w:rsidR="00BA020F" w:rsidRPr="00696473">
        <w:rPr>
          <w:rFonts w:ascii="Arial" w:hAnsi="Arial" w:cs="Arial"/>
          <w:color w:val="000000"/>
          <w:sz w:val="20"/>
          <w:szCs w:val="20"/>
        </w:rPr>
        <w:t xml:space="preserve">As I Lay </w:t>
      </w:r>
      <w:r w:rsidR="00BA020F" w:rsidRPr="00BA020F">
        <w:rPr>
          <w:rFonts w:ascii="Arial" w:hAnsi="Arial" w:cs="Arial"/>
          <w:color w:val="000000"/>
          <w:sz w:val="20"/>
          <w:szCs w:val="20"/>
        </w:rPr>
        <w:t xml:space="preserve">Dying </w:t>
      </w:r>
      <w:r w:rsidR="00BA020F" w:rsidRPr="00BA020F">
        <w:rPr>
          <w:rFonts w:ascii="Arial" w:hAnsi="Arial" w:cs="Arial"/>
          <w:sz w:val="20"/>
        </w:rPr>
        <w:t>(no in-class reading, complexity of this novel requires daily discussion)</w:t>
      </w:r>
      <w:r w:rsidR="00803BC5" w:rsidRPr="00BA020F">
        <w:rPr>
          <w:rFonts w:ascii="Arial" w:hAnsi="Arial" w:cs="Arial"/>
          <w:sz w:val="20"/>
        </w:rPr>
        <w:br/>
      </w:r>
      <w:r w:rsidR="00584EC8" w:rsidRPr="00BA020F">
        <w:rPr>
          <w:rFonts w:ascii="Arial" w:hAnsi="Arial" w:cs="Arial"/>
          <w:sz w:val="20"/>
        </w:rPr>
        <w:t>February 1-February 5</w:t>
      </w:r>
      <w:r w:rsidR="00803BC5" w:rsidRPr="00BA020F">
        <w:rPr>
          <w:rFonts w:ascii="Arial" w:hAnsi="Arial" w:cs="Arial"/>
          <w:sz w:val="20"/>
        </w:rPr>
        <w:t xml:space="preserve">:  </w:t>
      </w:r>
      <w:r w:rsidR="00BA020F" w:rsidRPr="00BA020F">
        <w:rPr>
          <w:rFonts w:ascii="Arial" w:hAnsi="Arial" w:cs="Arial"/>
          <w:color w:val="000000"/>
          <w:sz w:val="20"/>
          <w:szCs w:val="20"/>
        </w:rPr>
        <w:t xml:space="preserve">As I Lay Dying </w:t>
      </w:r>
      <w:r w:rsidR="00BA020F" w:rsidRPr="00BA020F">
        <w:rPr>
          <w:rFonts w:ascii="Arial" w:hAnsi="Arial" w:cs="Arial"/>
          <w:sz w:val="20"/>
        </w:rPr>
        <w:t>(no in-class reading, complexity of this novel requires daily discussion)</w:t>
      </w:r>
      <w:r w:rsidR="00584EC8" w:rsidRPr="00696473">
        <w:rPr>
          <w:rFonts w:ascii="Arial" w:hAnsi="Arial" w:cs="Arial"/>
          <w:b/>
          <w:sz w:val="20"/>
        </w:rPr>
        <w:br/>
        <w:t>February 8-February 12</w:t>
      </w:r>
      <w:r w:rsidR="00803BC5" w:rsidRPr="00696473">
        <w:rPr>
          <w:rFonts w:ascii="Arial" w:hAnsi="Arial" w:cs="Arial"/>
          <w:b/>
          <w:sz w:val="20"/>
        </w:rPr>
        <w:t>:  The Curious Incident of the Dog in the Night-time, Equus</w:t>
      </w:r>
      <w:r w:rsidR="00803BC5" w:rsidRPr="00696473">
        <w:rPr>
          <w:rFonts w:ascii="Arial" w:hAnsi="Arial" w:cs="Arial"/>
          <w:b/>
          <w:sz w:val="20"/>
        </w:rPr>
        <w:br/>
        <w:t>Feb</w:t>
      </w:r>
      <w:r w:rsidR="00584EC8" w:rsidRPr="00696473">
        <w:rPr>
          <w:rFonts w:ascii="Arial" w:hAnsi="Arial" w:cs="Arial"/>
          <w:b/>
          <w:sz w:val="20"/>
        </w:rPr>
        <w:t>ruary 15-February 19</w:t>
      </w:r>
      <w:r w:rsidR="00803BC5" w:rsidRPr="00696473">
        <w:rPr>
          <w:rFonts w:ascii="Arial" w:hAnsi="Arial" w:cs="Arial"/>
          <w:b/>
          <w:sz w:val="20"/>
        </w:rPr>
        <w:t>:  The Curious Incident of the Dog in the Night-time, Othello</w:t>
      </w:r>
      <w:r w:rsidR="00584EC8" w:rsidRPr="00696473">
        <w:rPr>
          <w:rFonts w:ascii="Arial" w:hAnsi="Arial" w:cs="Arial"/>
          <w:b/>
          <w:sz w:val="20"/>
        </w:rPr>
        <w:br/>
        <w:t>February 22-February 26</w:t>
      </w:r>
      <w:r w:rsidR="00803BC5" w:rsidRPr="00696473">
        <w:rPr>
          <w:rFonts w:ascii="Arial" w:hAnsi="Arial" w:cs="Arial"/>
          <w:b/>
          <w:sz w:val="20"/>
        </w:rPr>
        <w:t>:  A Tale of Two Cities, Othello</w:t>
      </w:r>
      <w:r w:rsidR="00584EC8" w:rsidRPr="00696473">
        <w:rPr>
          <w:rFonts w:ascii="Arial" w:hAnsi="Arial" w:cs="Arial"/>
          <w:b/>
          <w:sz w:val="20"/>
        </w:rPr>
        <w:br/>
        <w:t>February 29-March 4</w:t>
      </w:r>
      <w:r w:rsidR="00803BC5" w:rsidRPr="00696473">
        <w:rPr>
          <w:rFonts w:ascii="Arial" w:hAnsi="Arial" w:cs="Arial"/>
          <w:b/>
          <w:sz w:val="20"/>
        </w:rPr>
        <w:t>:  A Tale of Two Cities, Othello</w:t>
      </w:r>
      <w:r w:rsidR="00803BC5" w:rsidRPr="00696473">
        <w:rPr>
          <w:rFonts w:ascii="Arial" w:hAnsi="Arial" w:cs="Arial"/>
          <w:b/>
          <w:sz w:val="20"/>
          <w:u w:val="single"/>
        </w:rPr>
        <w:br/>
      </w:r>
      <w:r w:rsidR="00584EC8" w:rsidRPr="00696473">
        <w:rPr>
          <w:rFonts w:ascii="Arial" w:hAnsi="Arial" w:cs="Arial"/>
          <w:b/>
          <w:sz w:val="20"/>
        </w:rPr>
        <w:t>March 7-March 11</w:t>
      </w:r>
      <w:r w:rsidR="00803BC5" w:rsidRPr="00696473">
        <w:rPr>
          <w:rFonts w:ascii="Arial" w:hAnsi="Arial" w:cs="Arial"/>
          <w:b/>
          <w:sz w:val="20"/>
        </w:rPr>
        <w:t>:  A Tale of Two Cities, One Flew Over the Cuckoo’s Nest</w:t>
      </w:r>
      <w:r w:rsidR="00803BC5" w:rsidRPr="00696473">
        <w:rPr>
          <w:rFonts w:ascii="Arial" w:hAnsi="Arial" w:cs="Arial"/>
          <w:b/>
          <w:sz w:val="20"/>
        </w:rPr>
        <w:br/>
      </w:r>
      <w:r w:rsidR="00584EC8" w:rsidRPr="00696473">
        <w:rPr>
          <w:rFonts w:ascii="Arial" w:hAnsi="Arial" w:cs="Arial"/>
          <w:b/>
          <w:sz w:val="20"/>
        </w:rPr>
        <w:t>March 14-March 18</w:t>
      </w:r>
      <w:r w:rsidR="00803BC5" w:rsidRPr="00696473">
        <w:rPr>
          <w:rFonts w:ascii="Arial" w:hAnsi="Arial" w:cs="Arial"/>
          <w:b/>
          <w:sz w:val="20"/>
        </w:rPr>
        <w:t>:  Wuthering Heights, One Flew Over the Cuckoo’s Nest</w:t>
      </w:r>
    </w:p>
    <w:p w14:paraId="1543BE5F" w14:textId="77777777" w:rsidR="00803BC5" w:rsidRPr="00696473" w:rsidRDefault="009F13CE" w:rsidP="009F13CE">
      <w:pPr>
        <w:contextualSpacing/>
        <w:rPr>
          <w:rFonts w:ascii="Arial" w:hAnsi="Arial" w:cs="Arial"/>
          <w:b/>
          <w:sz w:val="20"/>
        </w:rPr>
      </w:pPr>
      <w:r w:rsidRPr="00696473">
        <w:rPr>
          <w:rFonts w:ascii="Arial" w:hAnsi="Arial" w:cs="Arial"/>
          <w:b/>
          <w:sz w:val="20"/>
          <w:u w:val="single"/>
        </w:rPr>
        <w:t>MARCH 17:  QUARTER #3 MAJOR PAPER DUE!</w:t>
      </w:r>
      <w:r w:rsidR="00803BC5" w:rsidRPr="00696473">
        <w:rPr>
          <w:rFonts w:ascii="Arial" w:hAnsi="Arial" w:cs="Arial"/>
          <w:b/>
          <w:sz w:val="20"/>
        </w:rPr>
        <w:br/>
      </w:r>
      <w:r w:rsidR="00584EC8" w:rsidRPr="00696473">
        <w:rPr>
          <w:rFonts w:ascii="Arial" w:hAnsi="Arial" w:cs="Arial"/>
          <w:b/>
          <w:sz w:val="20"/>
        </w:rPr>
        <w:t>March 21-March 25</w:t>
      </w:r>
      <w:r w:rsidR="00803BC5" w:rsidRPr="00696473">
        <w:rPr>
          <w:rFonts w:ascii="Arial" w:hAnsi="Arial" w:cs="Arial"/>
          <w:b/>
          <w:sz w:val="20"/>
        </w:rPr>
        <w:t>:  Wuthering Heights, (no in-class reading due to Spring Break)</w:t>
      </w:r>
      <w:r w:rsidR="00803BC5" w:rsidRPr="00696473">
        <w:rPr>
          <w:rFonts w:ascii="Arial" w:hAnsi="Arial" w:cs="Arial"/>
          <w:b/>
          <w:sz w:val="20"/>
        </w:rPr>
        <w:tab/>
      </w:r>
      <w:r w:rsidR="00584EC8" w:rsidRPr="00696473">
        <w:rPr>
          <w:rFonts w:ascii="Arial" w:hAnsi="Arial" w:cs="Arial"/>
          <w:b/>
          <w:sz w:val="20"/>
        </w:rPr>
        <w:br/>
        <w:t>March 28-April 1</w:t>
      </w:r>
      <w:r w:rsidR="00803BC5" w:rsidRPr="00696473">
        <w:rPr>
          <w:rFonts w:ascii="Arial" w:hAnsi="Arial" w:cs="Arial"/>
          <w:b/>
          <w:sz w:val="20"/>
        </w:rPr>
        <w:t>:  Wuthering Heights, Waiting for Godot</w:t>
      </w:r>
      <w:r w:rsidR="00575AA0" w:rsidRPr="00696473">
        <w:rPr>
          <w:rFonts w:ascii="Arial" w:hAnsi="Arial" w:cs="Arial"/>
          <w:b/>
          <w:sz w:val="20"/>
        </w:rPr>
        <w:br/>
        <w:t>April 4-April 8</w:t>
      </w:r>
      <w:r w:rsidR="00803BC5" w:rsidRPr="00696473">
        <w:rPr>
          <w:rFonts w:ascii="Arial" w:hAnsi="Arial" w:cs="Arial"/>
          <w:b/>
          <w:sz w:val="20"/>
        </w:rPr>
        <w:t>:  As I Lay Dying (no in-class reading, complexity of this novel req</w:t>
      </w:r>
      <w:r w:rsidR="00575AA0" w:rsidRPr="00696473">
        <w:rPr>
          <w:rFonts w:ascii="Arial" w:hAnsi="Arial" w:cs="Arial"/>
          <w:b/>
          <w:sz w:val="20"/>
        </w:rPr>
        <w:t>uires daily discussion)</w:t>
      </w:r>
      <w:r w:rsidR="00575AA0" w:rsidRPr="00696473">
        <w:rPr>
          <w:rFonts w:ascii="Arial" w:hAnsi="Arial" w:cs="Arial"/>
          <w:b/>
          <w:sz w:val="20"/>
        </w:rPr>
        <w:br/>
        <w:t>April 11-April 15</w:t>
      </w:r>
      <w:r w:rsidR="00803BC5" w:rsidRPr="00696473">
        <w:rPr>
          <w:rFonts w:ascii="Arial" w:hAnsi="Arial" w:cs="Arial"/>
          <w:b/>
          <w:sz w:val="20"/>
        </w:rPr>
        <w:t>:  As I Lay Dying (no in-class reading, complexity of this novel re</w:t>
      </w:r>
      <w:r w:rsidR="00575AA0" w:rsidRPr="00696473">
        <w:rPr>
          <w:rFonts w:ascii="Arial" w:hAnsi="Arial" w:cs="Arial"/>
          <w:b/>
          <w:sz w:val="20"/>
        </w:rPr>
        <w:t>quires daily discussion)</w:t>
      </w:r>
      <w:r w:rsidR="00575AA0" w:rsidRPr="00696473">
        <w:rPr>
          <w:rFonts w:ascii="Arial" w:hAnsi="Arial" w:cs="Arial"/>
          <w:b/>
          <w:sz w:val="20"/>
        </w:rPr>
        <w:br/>
        <w:t>April 18</w:t>
      </w:r>
      <w:r w:rsidR="00803BC5" w:rsidRPr="00696473">
        <w:rPr>
          <w:rFonts w:ascii="Arial" w:hAnsi="Arial" w:cs="Arial"/>
          <w:b/>
          <w:sz w:val="20"/>
        </w:rPr>
        <w:t>-Apri</w:t>
      </w:r>
      <w:r w:rsidR="00575AA0" w:rsidRPr="00696473">
        <w:rPr>
          <w:rFonts w:ascii="Arial" w:hAnsi="Arial" w:cs="Arial"/>
          <w:b/>
          <w:sz w:val="20"/>
        </w:rPr>
        <w:t>l 22</w:t>
      </w:r>
      <w:r w:rsidR="00803BC5" w:rsidRPr="00696473">
        <w:rPr>
          <w:rFonts w:ascii="Arial" w:hAnsi="Arial" w:cs="Arial"/>
          <w:b/>
          <w:sz w:val="20"/>
        </w:rPr>
        <w:t>:  Dystopian Novel (choose from:  1984, A Brave New World, or The Han</w:t>
      </w:r>
      <w:r w:rsidR="00575AA0" w:rsidRPr="00696473">
        <w:rPr>
          <w:rFonts w:ascii="Arial" w:hAnsi="Arial" w:cs="Arial"/>
          <w:b/>
          <w:sz w:val="20"/>
        </w:rPr>
        <w:t>dmaid’s Tale)</w:t>
      </w:r>
      <w:r w:rsidR="00575AA0" w:rsidRPr="00696473">
        <w:rPr>
          <w:rFonts w:ascii="Arial" w:hAnsi="Arial" w:cs="Arial"/>
          <w:b/>
          <w:sz w:val="20"/>
        </w:rPr>
        <w:br/>
        <w:t>April 25-April 29</w:t>
      </w:r>
      <w:r w:rsidR="00803BC5" w:rsidRPr="00696473">
        <w:rPr>
          <w:rFonts w:ascii="Arial" w:hAnsi="Arial" w:cs="Arial"/>
          <w:b/>
          <w:sz w:val="20"/>
        </w:rPr>
        <w:t>:  Dystopian Novel (choose from:  1984, A Brave New World, or The Handmaid’s Tale)</w:t>
      </w:r>
      <w:r w:rsidR="00803BC5" w:rsidRPr="00696473">
        <w:rPr>
          <w:rFonts w:ascii="Arial" w:hAnsi="Arial" w:cs="Arial"/>
          <w:b/>
          <w:sz w:val="20"/>
        </w:rPr>
        <w:br/>
      </w:r>
      <w:r w:rsidRPr="00696473">
        <w:rPr>
          <w:rFonts w:ascii="Arial" w:hAnsi="Arial" w:cs="Arial"/>
          <w:b/>
          <w:sz w:val="20"/>
          <w:u w:val="single"/>
        </w:rPr>
        <w:t>April 28</w:t>
      </w:r>
      <w:r w:rsidR="00803BC5" w:rsidRPr="00696473">
        <w:rPr>
          <w:rFonts w:ascii="Arial" w:hAnsi="Arial" w:cs="Arial"/>
          <w:b/>
          <w:sz w:val="20"/>
          <w:u w:val="single"/>
        </w:rPr>
        <w:t xml:space="preserve">:  </w:t>
      </w:r>
      <w:r w:rsidRPr="00696473">
        <w:rPr>
          <w:rFonts w:ascii="Arial" w:hAnsi="Arial" w:cs="Arial"/>
          <w:b/>
          <w:sz w:val="20"/>
          <w:u w:val="single"/>
        </w:rPr>
        <w:t>SEMESTER #2 PROJECT/</w:t>
      </w:r>
      <w:r w:rsidR="00803BC5" w:rsidRPr="00696473">
        <w:rPr>
          <w:rFonts w:ascii="Arial" w:hAnsi="Arial" w:cs="Arial"/>
          <w:b/>
          <w:sz w:val="20"/>
          <w:u w:val="single"/>
        </w:rPr>
        <w:t>PAPER DUE!</w:t>
      </w:r>
      <w:r w:rsidR="00803BC5" w:rsidRPr="00696473">
        <w:rPr>
          <w:rFonts w:ascii="Arial" w:hAnsi="Arial" w:cs="Arial"/>
          <w:b/>
          <w:sz w:val="20"/>
          <w:u w:val="single"/>
        </w:rPr>
        <w:br/>
      </w:r>
      <w:r w:rsidR="00575AA0" w:rsidRPr="00696473">
        <w:rPr>
          <w:rFonts w:ascii="Arial" w:hAnsi="Arial" w:cs="Arial"/>
          <w:b/>
          <w:sz w:val="20"/>
        </w:rPr>
        <w:t>May 2-6, 9-13</w:t>
      </w:r>
      <w:r w:rsidR="00803BC5" w:rsidRPr="00696473">
        <w:rPr>
          <w:rFonts w:ascii="Arial" w:hAnsi="Arial" w:cs="Arial"/>
          <w:b/>
          <w:sz w:val="20"/>
        </w:rPr>
        <w:t>, 1</w:t>
      </w:r>
      <w:r w:rsidR="00575AA0" w:rsidRPr="00696473">
        <w:rPr>
          <w:rFonts w:ascii="Arial" w:hAnsi="Arial" w:cs="Arial"/>
          <w:b/>
          <w:sz w:val="20"/>
        </w:rPr>
        <w:t>6-20, 23-27</w:t>
      </w:r>
      <w:r w:rsidR="00803BC5" w:rsidRPr="00696473">
        <w:rPr>
          <w:rFonts w:ascii="Arial" w:hAnsi="Arial" w:cs="Arial"/>
          <w:b/>
          <w:sz w:val="20"/>
        </w:rPr>
        <w:t>:  Work on Senior Portfolio</w:t>
      </w:r>
      <w:r w:rsidR="00803BC5" w:rsidRPr="00696473">
        <w:rPr>
          <w:rFonts w:ascii="Arial" w:hAnsi="Arial" w:cs="Arial"/>
          <w:b/>
          <w:sz w:val="20"/>
        </w:rPr>
        <w:br/>
      </w:r>
      <w:r w:rsidR="00803BC5" w:rsidRPr="00696473">
        <w:rPr>
          <w:rFonts w:ascii="Arial" w:hAnsi="Arial" w:cs="Arial"/>
          <w:b/>
          <w:sz w:val="20"/>
          <w:u w:val="single"/>
        </w:rPr>
        <w:t>MAY 26:  SENIOR PORTFOLIOS DUE!</w:t>
      </w:r>
    </w:p>
    <w:p w14:paraId="62EB0E43" w14:textId="77777777" w:rsidR="00803BC5" w:rsidRDefault="00803BC5" w:rsidP="00803BC5">
      <w:pPr>
        <w:rPr>
          <w:rFonts w:ascii="Calibri" w:hAnsi="Calibri"/>
        </w:rPr>
      </w:pPr>
    </w:p>
    <w:p w14:paraId="6E8F12AE" w14:textId="77777777" w:rsidR="003933B3" w:rsidRPr="00C15FD3" w:rsidRDefault="00B1574B" w:rsidP="003933B3">
      <w:pPr>
        <w:rPr>
          <w:rFonts w:ascii="Calibri" w:hAnsi="Calibri"/>
        </w:rPr>
      </w:pPr>
      <w:r>
        <w:rPr>
          <w:rFonts w:ascii="Arial" w:hAnsi="Arial" w:cs="Arial"/>
          <w:sz w:val="20"/>
        </w:rPr>
        <w:t>Brave New World</w:t>
      </w:r>
    </w:p>
    <w:p w14:paraId="01CC7E19" w14:textId="77777777" w:rsidR="00427433" w:rsidRDefault="00427433">
      <w:r w:rsidRPr="005F3A81">
        <w:rPr>
          <w:rFonts w:ascii="Arial Narrow" w:hAnsi="Arial Narrow"/>
        </w:rPr>
        <w:br/>
      </w:r>
      <w:r>
        <w:tab/>
      </w:r>
      <w:r>
        <w:tab/>
        <w:t xml:space="preserve">  </w:t>
      </w:r>
    </w:p>
    <w:p w14:paraId="1D0E3351" w14:textId="77777777" w:rsidR="00935977" w:rsidRDefault="00935977"/>
    <w:p w14:paraId="44D360AD" w14:textId="77777777" w:rsidR="00935977" w:rsidRDefault="00935977"/>
    <w:p w14:paraId="7C30AACE" w14:textId="77777777" w:rsidR="00935977" w:rsidRDefault="00935977"/>
    <w:p w14:paraId="7215987E" w14:textId="77777777" w:rsidR="00935977" w:rsidRDefault="00935977"/>
    <w:p w14:paraId="41881D1F" w14:textId="77777777" w:rsidR="00935977" w:rsidRDefault="00935977"/>
    <w:p w14:paraId="1DD21823" w14:textId="77777777" w:rsidR="00935977" w:rsidRDefault="00935977"/>
    <w:p w14:paraId="1FF4C372" w14:textId="77777777" w:rsidR="00935977" w:rsidRDefault="00935977"/>
    <w:p w14:paraId="0BFA9FE5" w14:textId="77777777" w:rsidR="00935977" w:rsidRDefault="00935977"/>
    <w:p w14:paraId="28D4BF80" w14:textId="77777777" w:rsidR="00935977" w:rsidRDefault="00935977"/>
    <w:p w14:paraId="04C36AE5" w14:textId="77777777" w:rsidR="00935977" w:rsidRDefault="00935977"/>
    <w:p w14:paraId="57E87B0D" w14:textId="77777777" w:rsidR="00935977" w:rsidRDefault="00935977"/>
    <w:p w14:paraId="0CC593D8" w14:textId="77777777" w:rsidR="00935977" w:rsidRDefault="00935977"/>
    <w:p w14:paraId="12C56B16" w14:textId="77777777" w:rsidR="00935977" w:rsidRDefault="00935977"/>
    <w:p w14:paraId="3AA9E583" w14:textId="77777777" w:rsidR="00935977" w:rsidRDefault="00935977"/>
    <w:p w14:paraId="22D6A71C" w14:textId="77777777" w:rsidR="00935977" w:rsidRDefault="00935977"/>
    <w:p w14:paraId="1FD5B2D1" w14:textId="77777777" w:rsidR="00935977" w:rsidRPr="00D70689" w:rsidRDefault="00935977">
      <w:pPr>
        <w:rPr>
          <w:rFonts w:ascii="Arial Narrow" w:hAnsi="Arial Narrow"/>
          <w:sz w:val="20"/>
        </w:rPr>
      </w:pPr>
    </w:p>
    <w:sectPr w:rsidR="00935977" w:rsidRPr="00D70689" w:rsidSect="00E310E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2401" w14:textId="77777777" w:rsidR="005D1807" w:rsidRDefault="005D1807" w:rsidP="00935977">
      <w:pPr>
        <w:spacing w:after="0" w:line="240" w:lineRule="auto"/>
      </w:pPr>
      <w:r>
        <w:separator/>
      </w:r>
    </w:p>
  </w:endnote>
  <w:endnote w:type="continuationSeparator" w:id="0">
    <w:p w14:paraId="12EF5CF2" w14:textId="77777777" w:rsidR="005D1807" w:rsidRDefault="005D1807" w:rsidP="0093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6ABD" w14:textId="77777777" w:rsidR="005D1807" w:rsidRDefault="005D1807" w:rsidP="00935977">
      <w:pPr>
        <w:spacing w:after="0" w:line="240" w:lineRule="auto"/>
      </w:pPr>
      <w:r>
        <w:separator/>
      </w:r>
    </w:p>
  </w:footnote>
  <w:footnote w:type="continuationSeparator" w:id="0">
    <w:p w14:paraId="13C1FA1F" w14:textId="77777777" w:rsidR="005D1807" w:rsidRDefault="005D1807" w:rsidP="00935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C4418"/>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33"/>
    <w:rsid w:val="000402A9"/>
    <w:rsid w:val="00057CBB"/>
    <w:rsid w:val="00073C5F"/>
    <w:rsid w:val="000741C0"/>
    <w:rsid w:val="000B236F"/>
    <w:rsid w:val="00220F97"/>
    <w:rsid w:val="0022458C"/>
    <w:rsid w:val="00227FA8"/>
    <w:rsid w:val="002B02DB"/>
    <w:rsid w:val="002D4B32"/>
    <w:rsid w:val="00302C32"/>
    <w:rsid w:val="003933B3"/>
    <w:rsid w:val="003A6E41"/>
    <w:rsid w:val="003C0709"/>
    <w:rsid w:val="003C7DC7"/>
    <w:rsid w:val="004055B8"/>
    <w:rsid w:val="00427433"/>
    <w:rsid w:val="0045047D"/>
    <w:rsid w:val="0049133E"/>
    <w:rsid w:val="00575AA0"/>
    <w:rsid w:val="00584EC8"/>
    <w:rsid w:val="005D1807"/>
    <w:rsid w:val="005F3A81"/>
    <w:rsid w:val="00696473"/>
    <w:rsid w:val="0074424F"/>
    <w:rsid w:val="0074572E"/>
    <w:rsid w:val="0074647D"/>
    <w:rsid w:val="00793C5C"/>
    <w:rsid w:val="00803BC5"/>
    <w:rsid w:val="00843D3B"/>
    <w:rsid w:val="00893A1C"/>
    <w:rsid w:val="009331BD"/>
    <w:rsid w:val="00935977"/>
    <w:rsid w:val="009F13CE"/>
    <w:rsid w:val="00A5503E"/>
    <w:rsid w:val="00B1574B"/>
    <w:rsid w:val="00B7682E"/>
    <w:rsid w:val="00B86B11"/>
    <w:rsid w:val="00B959A3"/>
    <w:rsid w:val="00BA020F"/>
    <w:rsid w:val="00BB04B3"/>
    <w:rsid w:val="00BC4DF2"/>
    <w:rsid w:val="00BD75D9"/>
    <w:rsid w:val="00BF5BF2"/>
    <w:rsid w:val="00C468BC"/>
    <w:rsid w:val="00D70689"/>
    <w:rsid w:val="00D83B95"/>
    <w:rsid w:val="00DE03AE"/>
    <w:rsid w:val="00E310EC"/>
    <w:rsid w:val="00EF4053"/>
    <w:rsid w:val="00F7090E"/>
    <w:rsid w:val="00F92007"/>
    <w:rsid w:val="00FD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1A3A2586"/>
  <w15:docId w15:val="{31CD17A3-BD81-4ED6-9A01-6DC5319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28"/>
  </w:style>
  <w:style w:type="paragraph" w:styleId="Heading1">
    <w:name w:val="heading 1"/>
    <w:basedOn w:val="Normal"/>
    <w:link w:val="Heading1Char"/>
    <w:uiPriority w:val="9"/>
    <w:qFormat/>
    <w:rsid w:val="00302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33"/>
    <w:rPr>
      <w:color w:val="0000FF" w:themeColor="hyperlink"/>
      <w:u w:val="single"/>
    </w:rPr>
  </w:style>
  <w:style w:type="character" w:customStyle="1" w:styleId="Heading1Char">
    <w:name w:val="Heading 1 Char"/>
    <w:basedOn w:val="DefaultParagraphFont"/>
    <w:link w:val="Heading1"/>
    <w:uiPriority w:val="9"/>
    <w:rsid w:val="00302C32"/>
    <w:rPr>
      <w:rFonts w:ascii="Times New Roman" w:eastAsia="Times New Roman" w:hAnsi="Times New Roman" w:cs="Times New Roman"/>
      <w:b/>
      <w:bCs/>
      <w:kern w:val="36"/>
      <w:sz w:val="48"/>
      <w:szCs w:val="48"/>
    </w:rPr>
  </w:style>
  <w:style w:type="table" w:styleId="TableGrid">
    <w:name w:val="Table Grid"/>
    <w:basedOn w:val="TableNormal"/>
    <w:uiPriority w:val="39"/>
    <w:rsid w:val="0030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090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7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090E"/>
    <w:rPr>
      <w:rFonts w:ascii="Courier New" w:eastAsia="Times New Roman" w:hAnsi="Courier New" w:cs="Courier New"/>
      <w:sz w:val="20"/>
      <w:szCs w:val="20"/>
    </w:rPr>
  </w:style>
  <w:style w:type="paragraph" w:styleId="Header">
    <w:name w:val="header"/>
    <w:basedOn w:val="Normal"/>
    <w:link w:val="HeaderChar"/>
    <w:uiPriority w:val="99"/>
    <w:rsid w:val="00F7090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090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35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977"/>
  </w:style>
  <w:style w:type="paragraph" w:styleId="ListParagraph">
    <w:name w:val="List Paragraph"/>
    <w:basedOn w:val="Normal"/>
    <w:uiPriority w:val="34"/>
    <w:qFormat/>
    <w:rsid w:val="00E310EC"/>
    <w:pPr>
      <w:spacing w:after="0" w:line="240" w:lineRule="auto"/>
      <w:ind w:left="720"/>
      <w:contextualSpacing/>
    </w:pPr>
  </w:style>
  <w:style w:type="paragraph" w:styleId="BalloonText">
    <w:name w:val="Balloon Text"/>
    <w:basedOn w:val="Normal"/>
    <w:link w:val="BalloonTextChar"/>
    <w:uiPriority w:val="99"/>
    <w:semiHidden/>
    <w:unhideWhenUsed/>
    <w:rsid w:val="0074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eldshs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Shields</cp:lastModifiedBy>
  <cp:revision>4</cp:revision>
  <cp:lastPrinted>2015-08-21T19:08:00Z</cp:lastPrinted>
  <dcterms:created xsi:type="dcterms:W3CDTF">2015-08-21T19:05:00Z</dcterms:created>
  <dcterms:modified xsi:type="dcterms:W3CDTF">2015-08-21T19:10:00Z</dcterms:modified>
</cp:coreProperties>
</file>