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3E" w:rsidRDefault="0064113E" w:rsidP="0064113E">
      <w:pPr>
        <w:shd w:val="clear" w:color="auto" w:fill="FFFFFF"/>
        <w:spacing w:before="150" w:after="45"/>
        <w:ind w:left="-450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  <w:r>
        <w:rPr>
          <w:rFonts w:ascii="Georgia" w:eastAsia="Times New Roman" w:hAnsi="Georgia" w:cs="Arial"/>
          <w:color w:val="000000"/>
          <w:kern w:val="36"/>
          <w:sz w:val="36"/>
          <w:szCs w:val="36"/>
        </w:rPr>
        <w:t xml:space="preserve">Annotate and </w:t>
      </w:r>
      <w:bookmarkStart w:id="0" w:name="_GoBack"/>
      <w:bookmarkEnd w:id="0"/>
      <w:r>
        <w:rPr>
          <w:rFonts w:ascii="Georgia" w:eastAsia="Times New Roman" w:hAnsi="Georgia" w:cs="Arial"/>
          <w:color w:val="000000"/>
          <w:kern w:val="36"/>
          <w:sz w:val="36"/>
          <w:szCs w:val="36"/>
        </w:rPr>
        <w:t xml:space="preserve">TPCASTT: </w:t>
      </w:r>
      <w:r>
        <w:rPr>
          <w:rFonts w:ascii="Arial" w:hAnsi="Arial" w:cs="Arial"/>
          <w:color w:val="222222"/>
          <w:shd w:val="clear" w:color="auto" w:fill="FFFFFF"/>
        </w:rPr>
        <w:t>title, paraphrase, connotation/diction, attitude/</w:t>
      </w:r>
      <w:r>
        <w:rPr>
          <w:rFonts w:ascii="Arial" w:hAnsi="Arial" w:cs="Arial"/>
          <w:color w:val="222222"/>
          <w:shd w:val="clear" w:color="auto" w:fill="FFFFFF"/>
        </w:rPr>
        <w:t>tone, shift(s)</w:t>
      </w:r>
      <w:r>
        <w:rPr>
          <w:rFonts w:ascii="Arial" w:hAnsi="Arial" w:cs="Arial"/>
          <w:color w:val="222222"/>
          <w:shd w:val="clear" w:color="auto" w:fill="FFFFFF"/>
        </w:rPr>
        <w:t xml:space="preserve"> in speaker or attitude</w:t>
      </w:r>
      <w:r>
        <w:rPr>
          <w:rFonts w:ascii="Arial" w:hAnsi="Arial" w:cs="Arial"/>
          <w:color w:val="222222"/>
          <w:shd w:val="clear" w:color="auto" w:fill="FFFFFF"/>
        </w:rPr>
        <w:t>, title revisited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and theme.</w:t>
      </w:r>
    </w:p>
    <w:p w:rsidR="0064113E" w:rsidRDefault="0064113E" w:rsidP="0064113E">
      <w:pPr>
        <w:shd w:val="clear" w:color="auto" w:fill="FFFFFF"/>
        <w:spacing w:before="150" w:after="45"/>
        <w:ind w:left="720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</w:p>
    <w:p w:rsidR="0064113E" w:rsidRPr="0064113E" w:rsidRDefault="0064113E" w:rsidP="0064113E">
      <w:pPr>
        <w:shd w:val="clear" w:color="auto" w:fill="FFFFFF"/>
        <w:spacing w:before="150" w:after="45"/>
        <w:ind w:left="720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  <w:r w:rsidRPr="0064113E">
        <w:rPr>
          <w:rFonts w:ascii="Georgia" w:eastAsia="Times New Roman" w:hAnsi="Georgia" w:cs="Arial"/>
          <w:color w:val="000000"/>
          <w:kern w:val="36"/>
          <w:sz w:val="36"/>
          <w:szCs w:val="36"/>
        </w:rPr>
        <w:t>Making Frankenstein</w:t>
      </w:r>
    </w:p>
    <w:p w:rsidR="0064113E" w:rsidRPr="0064113E" w:rsidRDefault="0064113E" w:rsidP="0064113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4113E"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</w:rPr>
        <w:t>BY </w:t>
      </w:r>
      <w:hyperlink r:id="rId5" w:history="1">
        <w:r w:rsidRPr="0064113E">
          <w:rPr>
            <w:rFonts w:ascii="Arial" w:eastAsia="Times New Roman" w:hAnsi="Arial" w:cs="Arial"/>
            <w:caps/>
            <w:color w:val="043D6E"/>
            <w:spacing w:val="12"/>
            <w:sz w:val="18"/>
            <w:szCs w:val="18"/>
            <w:shd w:val="clear" w:color="auto" w:fill="FFFFFF"/>
          </w:rPr>
          <w:t>WYATT PRUNTY</w:t>
        </w:r>
      </w:hyperlink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He could not, </w:t>
      </w:r>
      <w:proofErr w:type="gramStart"/>
      <w:r w:rsidRPr="0064113E">
        <w:rPr>
          <w:rFonts w:ascii="Georgia" w:eastAsia="Times New Roman" w:hAnsi="Georgia" w:cs="Arial"/>
          <w:i/>
          <w:iCs/>
          <w:szCs w:val="24"/>
        </w:rPr>
        <w:t>no</w:t>
      </w:r>
      <w:r w:rsidRPr="0064113E">
        <w:rPr>
          <w:rFonts w:ascii="Georgia" w:eastAsia="Times New Roman" w:hAnsi="Georgia" w:cs="Arial"/>
          <w:szCs w:val="24"/>
        </w:rPr>
        <w:t>,</w:t>
      </w:r>
      <w:proofErr w:type="gramEnd"/>
      <w:r w:rsidRPr="0064113E">
        <w:rPr>
          <w:rFonts w:ascii="Georgia" w:eastAsia="Times New Roman" w:hAnsi="Georgia" w:cs="Arial"/>
          <w:szCs w:val="24"/>
        </w:rPr>
        <w:t xml:space="preserve"> he could not, </w:t>
      </w:r>
      <w:r w:rsidRPr="0064113E">
        <w:rPr>
          <w:rFonts w:ascii="Georgia" w:eastAsia="Times New Roman" w:hAnsi="Georgia" w:cs="Arial"/>
          <w:i/>
          <w:iCs/>
          <w:szCs w:val="24"/>
        </w:rPr>
        <w:t>no</w:t>
      </w:r>
      <w:r w:rsidRPr="0064113E">
        <w:rPr>
          <w:rFonts w:ascii="Georgia" w:eastAsia="Times New Roman" w:hAnsi="Georgia" w:cs="Arial"/>
          <w:szCs w:val="24"/>
        </w:rPr>
        <w:t>, although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He wheedled and cajoled, begged and promised,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But they would not, </w:t>
      </w:r>
      <w:r w:rsidRPr="0064113E">
        <w:rPr>
          <w:rFonts w:ascii="Georgia" w:eastAsia="Times New Roman" w:hAnsi="Georgia" w:cs="Arial"/>
          <w:i/>
          <w:iCs/>
          <w:szCs w:val="24"/>
        </w:rPr>
        <w:t>no</w:t>
      </w:r>
      <w:r w:rsidRPr="0064113E">
        <w:rPr>
          <w:rFonts w:ascii="Georgia" w:eastAsia="Times New Roman" w:hAnsi="Georgia" w:cs="Arial"/>
          <w:szCs w:val="24"/>
        </w:rPr>
        <w:t>, they would not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Take him to see </w:t>
      </w:r>
      <w:r w:rsidRPr="0064113E">
        <w:rPr>
          <w:rFonts w:ascii="Georgia" w:eastAsia="Times New Roman" w:hAnsi="Georgia" w:cs="Arial"/>
          <w:i/>
          <w:iCs/>
          <w:szCs w:val="24"/>
        </w:rPr>
        <w:t>The Curse of Frankenstein</w:t>
      </w:r>
      <w:r w:rsidRPr="0064113E">
        <w:rPr>
          <w:rFonts w:ascii="Georgia" w:eastAsia="Times New Roman" w:hAnsi="Georgia" w:cs="Arial"/>
          <w:szCs w:val="24"/>
        </w:rPr>
        <w:t>.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Then his uncle called and offered and they caved.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So next it was the matinee then home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And nothing said, until he sat through dinner like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Some little diplomat, and after that excused himself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And took his plate and headed up to bed.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Still nothing said. </w:t>
      </w:r>
      <w:r w:rsidRPr="0064113E">
        <w:rPr>
          <w:rFonts w:ascii="Georgia" w:eastAsia="Times New Roman" w:hAnsi="Georgia" w:cs="Arial"/>
          <w:i/>
          <w:iCs/>
          <w:szCs w:val="24"/>
        </w:rPr>
        <w:t>No</w:t>
      </w:r>
      <w:r w:rsidRPr="0064113E">
        <w:rPr>
          <w:rFonts w:ascii="Georgia" w:eastAsia="Times New Roman" w:hAnsi="Georgia" w:cs="Arial"/>
          <w:szCs w:val="24"/>
        </w:rPr>
        <w:t>, but midnight he woke up screaming.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Morning, his father cleared the plates then turned,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“That’s </w:t>
      </w:r>
      <w:r w:rsidRPr="0064113E">
        <w:rPr>
          <w:rFonts w:ascii="Georgia" w:eastAsia="Times New Roman" w:hAnsi="Georgia" w:cs="Arial"/>
          <w:i/>
          <w:iCs/>
          <w:szCs w:val="24"/>
        </w:rPr>
        <w:t>that</w:t>
      </w:r>
      <w:r w:rsidRPr="0064113E">
        <w:rPr>
          <w:rFonts w:ascii="Georgia" w:eastAsia="Times New Roman" w:hAnsi="Georgia" w:cs="Arial"/>
          <w:szCs w:val="24"/>
        </w:rPr>
        <w:t>,” he summarized, “too anatomical.”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“What’s anatomical?” the boy asked back.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This was summer 1957.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Monarchs foraged flowers, working colors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proofErr w:type="gramStart"/>
      <w:r w:rsidRPr="0064113E">
        <w:rPr>
          <w:rFonts w:ascii="Georgia" w:eastAsia="Times New Roman" w:hAnsi="Georgia" w:cs="Arial"/>
          <w:szCs w:val="24"/>
        </w:rPr>
        <w:t>With their yes-now-no-now light arrhythmias.</w:t>
      </w:r>
      <w:proofErr w:type="gramEnd"/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By afternoon leaves shimmered in the heat,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And in the evening intermittent waves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Of fireflies telegraphed their kind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While in the little deeps of darkened houses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Window units swallowed oceans of air,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Until the boy, deep in his house, slept hard enough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proofErr w:type="gramStart"/>
      <w:r w:rsidRPr="0064113E">
        <w:rPr>
          <w:rFonts w:ascii="Georgia" w:eastAsia="Times New Roman" w:hAnsi="Georgia" w:cs="Arial"/>
          <w:szCs w:val="24"/>
        </w:rPr>
        <w:t>That when he woke he couldn’t close his hands.</w:t>
      </w:r>
      <w:proofErr w:type="gramEnd"/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“But what was anatomical?” he asked again.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His father climbed a ladder to the attic where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He bumped around then climbed back down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Carrying an old foxed </w:t>
      </w:r>
      <w:r w:rsidRPr="0064113E">
        <w:rPr>
          <w:rFonts w:ascii="Georgia" w:eastAsia="Times New Roman" w:hAnsi="Georgia" w:cs="Arial"/>
          <w:i/>
          <w:iCs/>
          <w:szCs w:val="24"/>
        </w:rPr>
        <w:t>Gray’s Anatomy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Packed full with illustrations, what seeing these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The boy felt certain were the pictures of mixed meats.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That night the windows purred, and nothing budged,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Till breakfast brought another book, this time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One on pathology, which meant more pictures plus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lastRenderedPageBreak/>
        <w:t>Diseases, where the worst were best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proofErr w:type="gramStart"/>
      <w:r w:rsidRPr="0064113E">
        <w:rPr>
          <w:rFonts w:ascii="Georgia" w:eastAsia="Times New Roman" w:hAnsi="Georgia" w:cs="Arial"/>
          <w:szCs w:val="24"/>
        </w:rPr>
        <w:t>And came from “intimate contact.”</w:t>
      </w:r>
      <w:proofErr w:type="gramEnd"/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“But what was intimate?” he later pestered,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Till his father downed his drink and said,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“That’s how you made your way into this world.”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i/>
          <w:iCs/>
          <w:szCs w:val="24"/>
        </w:rPr>
        <w:t>Mother</w:t>
      </w:r>
      <w:r w:rsidRPr="0064113E">
        <w:rPr>
          <w:rFonts w:ascii="Georgia" w:eastAsia="Times New Roman" w:hAnsi="Georgia" w:cs="Arial"/>
          <w:szCs w:val="24"/>
        </w:rPr>
        <w:t> rose and left the room. The boy sat silent;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He sat there calmer than the noggin of a cat,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Until he stretched and, yawning, mentioned that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He might just go on up and get to bed.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But secretly he understood; he knew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For good-and-always that in fact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His father wasn’t a serious man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So he was on his own and had to make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Sense out of things himself, even if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Some sense went wrong, like Frankenstein’s,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Who wasn’t a serious man either</w:t>
      </w:r>
      <w:r w:rsidRPr="0064113E">
        <w:rPr>
          <w:rFonts w:ascii="Times New Roman" w:eastAsia="Times New Roman" w:hAnsi="Times New Roman" w:cs="Times New Roman"/>
          <w:szCs w:val="24"/>
        </w:rPr>
        <w:t> </w:t>
      </w:r>
      <w:proofErr w:type="gramStart"/>
      <w:r w:rsidRPr="0064113E">
        <w:rPr>
          <w:rFonts w:ascii="Georgia" w:eastAsia="Times New Roman" w:hAnsi="Georgia" w:cs="Georgia"/>
          <w:szCs w:val="24"/>
        </w:rPr>
        <w:t>—</w:t>
      </w:r>
      <w:proofErr w:type="gramEnd"/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And </w:t>
      </w:r>
      <w:r w:rsidRPr="0064113E">
        <w:rPr>
          <w:rFonts w:ascii="Georgia" w:eastAsia="Times New Roman" w:hAnsi="Georgia" w:cs="Arial"/>
          <w:i/>
          <w:iCs/>
          <w:szCs w:val="24"/>
        </w:rPr>
        <w:t>that</w:t>
      </w:r>
      <w:r w:rsidRPr="0064113E">
        <w:rPr>
          <w:rFonts w:ascii="Georgia" w:eastAsia="Times New Roman" w:hAnsi="Georgia" w:cs="Arial"/>
          <w:szCs w:val="24"/>
        </w:rPr>
        <w:t> was </w:t>
      </w:r>
      <w:r w:rsidRPr="0064113E">
        <w:rPr>
          <w:rFonts w:ascii="Georgia" w:eastAsia="Times New Roman" w:hAnsi="Georgia" w:cs="Arial"/>
          <w:i/>
          <w:iCs/>
          <w:szCs w:val="24"/>
        </w:rPr>
        <w:t>really that</w:t>
      </w:r>
      <w:r w:rsidRPr="0064113E">
        <w:rPr>
          <w:rFonts w:ascii="Georgia" w:eastAsia="Times New Roman" w:hAnsi="Georgia" w:cs="Arial"/>
          <w:szCs w:val="24"/>
        </w:rPr>
        <w:t>, even if it meant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You’d sink one day without so much as SOS.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Some nights that summer, sleepless, eyes pinned wide,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He’d slip outdoors to watch his parents on the porch,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Their cigarettes, their quiet talk, and then,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For nothing he could tell, their laughter as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His father fixed another round of drinks.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proofErr w:type="gramStart"/>
      <w:r w:rsidRPr="0064113E">
        <w:rPr>
          <w:rFonts w:ascii="Georgia" w:eastAsia="Times New Roman" w:hAnsi="Georgia" w:cs="Arial"/>
          <w:szCs w:val="24"/>
        </w:rPr>
        <w:t>And after that more laughter, like cicadas.</w:t>
      </w:r>
      <w:proofErr w:type="gramEnd"/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The boy watched this, as now he sometimes drives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proofErr w:type="gramStart"/>
      <w:r w:rsidRPr="0064113E">
        <w:rPr>
          <w:rFonts w:ascii="Georgia" w:eastAsia="Times New Roman" w:hAnsi="Georgia" w:cs="Arial"/>
          <w:szCs w:val="24"/>
        </w:rPr>
        <w:t>The five miles out-of-way to see that house again.</w:t>
      </w:r>
      <w:proofErr w:type="gramEnd"/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And, never-you-mind his knowing better,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 xml:space="preserve">Sometimes just his doing </w:t>
      </w:r>
      <w:proofErr w:type="gramStart"/>
      <w:r w:rsidRPr="0064113E">
        <w:rPr>
          <w:rFonts w:ascii="Georgia" w:eastAsia="Times New Roman" w:hAnsi="Georgia" w:cs="Arial"/>
          <w:szCs w:val="24"/>
        </w:rPr>
        <w:t>this sets</w:t>
      </w:r>
      <w:proofErr w:type="gramEnd"/>
      <w:r w:rsidRPr="0064113E">
        <w:rPr>
          <w:rFonts w:ascii="Georgia" w:eastAsia="Times New Roman" w:hAnsi="Georgia" w:cs="Arial"/>
          <w:szCs w:val="24"/>
        </w:rPr>
        <w:t xml:space="preserve"> off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Imaginings that he is standing in the kitchen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Saying, “Oh my dear animal family,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How I loved you. How richly we purred.”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And sometimes too it sweeps back over him,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proofErr w:type="gramStart"/>
      <w:r w:rsidRPr="0064113E">
        <w:rPr>
          <w:rFonts w:ascii="Georgia" w:eastAsia="Times New Roman" w:hAnsi="Georgia" w:cs="Arial"/>
          <w:szCs w:val="24"/>
        </w:rPr>
        <w:t>His thinking that his father wasn’t a serious man.</w:t>
      </w:r>
      <w:proofErr w:type="gramEnd"/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Those times, slowing the car, he says to himself,</w:t>
      </w:r>
    </w:p>
    <w:p w:rsidR="0064113E" w:rsidRPr="0064113E" w:rsidRDefault="0064113E" w:rsidP="0064113E">
      <w:pPr>
        <w:shd w:val="clear" w:color="auto" w:fill="FFFFFF"/>
        <w:spacing w:line="360" w:lineRule="atLeast"/>
        <w:ind w:left="720" w:hanging="240"/>
        <w:rPr>
          <w:rFonts w:ascii="Georgia" w:eastAsia="Times New Roman" w:hAnsi="Georgia" w:cs="Arial"/>
          <w:szCs w:val="24"/>
        </w:rPr>
      </w:pPr>
      <w:r w:rsidRPr="0064113E">
        <w:rPr>
          <w:rFonts w:ascii="Georgia" w:eastAsia="Times New Roman" w:hAnsi="Georgia" w:cs="Arial"/>
          <w:szCs w:val="24"/>
        </w:rPr>
        <w:t>“Well then, you are not a serious man either.”</w:t>
      </w:r>
    </w:p>
    <w:p w:rsidR="007C66E4" w:rsidRPr="0064113E" w:rsidRDefault="007C66E4"/>
    <w:sectPr w:rsidR="007C66E4" w:rsidRPr="0064113E" w:rsidSect="0064113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3E"/>
    <w:rsid w:val="0064113E"/>
    <w:rsid w:val="007C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113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1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64113E"/>
  </w:style>
  <w:style w:type="character" w:customStyle="1" w:styleId="apple-converted-space">
    <w:name w:val="apple-converted-space"/>
    <w:basedOn w:val="DefaultParagraphFont"/>
    <w:rsid w:val="0064113E"/>
  </w:style>
  <w:style w:type="character" w:styleId="Hyperlink">
    <w:name w:val="Hyperlink"/>
    <w:basedOn w:val="DefaultParagraphFont"/>
    <w:uiPriority w:val="99"/>
    <w:semiHidden/>
    <w:unhideWhenUsed/>
    <w:rsid w:val="0064113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411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113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1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64113E"/>
  </w:style>
  <w:style w:type="character" w:customStyle="1" w:styleId="apple-converted-space">
    <w:name w:val="apple-converted-space"/>
    <w:basedOn w:val="DefaultParagraphFont"/>
    <w:rsid w:val="0064113E"/>
  </w:style>
  <w:style w:type="character" w:styleId="Hyperlink">
    <w:name w:val="Hyperlink"/>
    <w:basedOn w:val="DefaultParagraphFont"/>
    <w:uiPriority w:val="99"/>
    <w:semiHidden/>
    <w:unhideWhenUsed/>
    <w:rsid w:val="0064113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411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57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8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8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tryfoundation.org/bio/wyatt-pru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</dc:creator>
  <cp:lastModifiedBy>Meghan</cp:lastModifiedBy>
  <cp:revision>1</cp:revision>
  <dcterms:created xsi:type="dcterms:W3CDTF">2015-11-02T12:29:00Z</dcterms:created>
  <dcterms:modified xsi:type="dcterms:W3CDTF">2015-11-02T12:33:00Z</dcterms:modified>
</cp:coreProperties>
</file>