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8AC0" w14:textId="77777777" w:rsidR="00C24A76" w:rsidRPr="00C24A76" w:rsidRDefault="00C24A76" w:rsidP="00C24A76">
      <w:pPr>
        <w:jc w:val="center"/>
      </w:pPr>
      <w:r w:rsidRPr="00C24A76">
        <w:t xml:space="preserve">Poetry </w:t>
      </w:r>
      <w:proofErr w:type="gramStart"/>
      <w:r w:rsidRPr="00C24A76">
        <w:t>With</w:t>
      </w:r>
      <w:proofErr w:type="gramEnd"/>
      <w:r w:rsidRPr="00C24A76">
        <w:t xml:space="preserve"> Metaphors</w:t>
      </w:r>
    </w:p>
    <w:p w14:paraId="7CD6BFA3" w14:textId="77777777" w:rsidR="00C24A76" w:rsidRPr="00C24A76" w:rsidRDefault="00C24A76" w:rsidP="00C24A76">
      <w:r w:rsidRPr="00C24A76">
        <w:t xml:space="preserve">People have used metaphors since the birth of mankind. Metaphors are a way to get around censorship as well as to help us see truths that we may not be able to face if they were stated plainly. It is a way to accentuate beauty as well as pain through this medium of the unstated comparison. When you are reading an appropriate </w:t>
      </w:r>
      <w:proofErr w:type="gramStart"/>
      <w:r w:rsidRPr="00C24A76">
        <w:t>metaphor</w:t>
      </w:r>
      <w:proofErr w:type="gramEnd"/>
      <w:r w:rsidRPr="00C24A76">
        <w:t xml:space="preserve"> you are immediately drawn between the truth of the comparison that is being alluded to. The ability to understand metaphoric language opens the key to poetry of tremendous beauty.</w:t>
      </w:r>
    </w:p>
    <w:p w14:paraId="5582D2E4" w14:textId="77777777" w:rsidR="00C24A76" w:rsidRPr="00C24A76" w:rsidRDefault="00C24A76" w:rsidP="00C24A76">
      <w:r w:rsidRPr="00C24A76">
        <w:t> </w:t>
      </w:r>
    </w:p>
    <w:p w14:paraId="16E14647" w14:textId="77777777" w:rsidR="00C24A76" w:rsidRDefault="00C24A76" w:rsidP="00C24A76">
      <w:r>
        <w:t>Consider: What is the extended metaphor here? What are all of the different points of connection?</w:t>
      </w:r>
    </w:p>
    <w:p w14:paraId="5B51D647" w14:textId="77777777" w:rsidR="00C24A76" w:rsidRDefault="00C24A76" w:rsidP="00C24A76"/>
    <w:p w14:paraId="6D963C61" w14:textId="77777777" w:rsidR="00C24A76" w:rsidRDefault="00C24A76" w:rsidP="00C24A76">
      <w:pPr>
        <w:sectPr w:rsidR="00C24A76" w:rsidSect="00D60F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97463B" w14:textId="77777777" w:rsidR="00C24A76" w:rsidRPr="00C24A76" w:rsidRDefault="00C24A76" w:rsidP="00C24A76">
      <w:r w:rsidRPr="00C24A76">
        <w:t>Memory</w:t>
      </w:r>
    </w:p>
    <w:p w14:paraId="416E1BFA" w14:textId="77777777" w:rsidR="00C24A76" w:rsidRPr="00C24A76" w:rsidRDefault="00C24A76" w:rsidP="00C24A76">
      <w:r w:rsidRPr="00C24A76">
        <w:t>BY </w:t>
      </w:r>
      <w:hyperlink r:id="rId5" w:history="1">
        <w:r w:rsidRPr="00C24A76">
          <w:t>LAWSON FUSAO INADA</w:t>
        </w:r>
      </w:hyperlink>
    </w:p>
    <w:p w14:paraId="383417CB" w14:textId="77777777" w:rsidR="00C24A76" w:rsidRDefault="00C24A76" w:rsidP="00C24A76"/>
    <w:p w14:paraId="418195A5" w14:textId="77777777" w:rsidR="00C24A76" w:rsidRPr="00C24A76" w:rsidRDefault="00C24A76" w:rsidP="00C24A76">
      <w:r w:rsidRPr="00C24A76">
        <w:t>Memory is an old Mexican woman</w:t>
      </w:r>
    </w:p>
    <w:p w14:paraId="2356BF0C" w14:textId="77777777" w:rsidR="00C24A76" w:rsidRPr="00C24A76" w:rsidRDefault="00C24A76" w:rsidP="00C24A76">
      <w:r w:rsidRPr="00C24A76">
        <w:t>sweeping her yard with a broom.</w:t>
      </w:r>
    </w:p>
    <w:p w14:paraId="51EBFC9C" w14:textId="77777777" w:rsidR="00C24A76" w:rsidRPr="00C24A76" w:rsidRDefault="00C24A76" w:rsidP="00C24A76">
      <w:r w:rsidRPr="00C24A76">
        <w:t>She has grown even smaller now,</w:t>
      </w:r>
    </w:p>
    <w:p w14:paraId="6546D0ED" w14:textId="77777777" w:rsidR="00C24A76" w:rsidRPr="00C24A76" w:rsidRDefault="00C24A76" w:rsidP="00C24A76">
      <w:r w:rsidRPr="00C24A76">
        <w:t>residing at that vanishing point</w:t>
      </w:r>
    </w:p>
    <w:p w14:paraId="68C9EF49" w14:textId="77777777" w:rsidR="00C24A76" w:rsidRPr="00C24A76" w:rsidRDefault="00C24A76" w:rsidP="00C24A76">
      <w:r w:rsidRPr="00C24A76">
        <w:t>decades after one dies,</w:t>
      </w:r>
    </w:p>
    <w:p w14:paraId="25ED9F89" w14:textId="77777777" w:rsidR="00C24A76" w:rsidRPr="00C24A76" w:rsidRDefault="00C24A76" w:rsidP="00C24A76">
      <w:r w:rsidRPr="00C24A76">
        <w:t xml:space="preserve">but at </w:t>
      </w:r>
      <w:proofErr w:type="gramStart"/>
      <w:r w:rsidRPr="00C24A76">
        <w:t>some times</w:t>
      </w:r>
      <w:proofErr w:type="gramEnd"/>
      <w:r w:rsidRPr="00C24A76">
        <w:t>, given</w:t>
      </w:r>
    </w:p>
    <w:p w14:paraId="280E0058" w14:textId="77777777" w:rsidR="00C24A76" w:rsidRPr="00C24A76" w:rsidRDefault="00C24A76" w:rsidP="00C24A76">
      <w:r w:rsidRPr="00C24A76">
        <w:t>the right conditions—</w:t>
      </w:r>
    </w:p>
    <w:p w14:paraId="3C3004F0" w14:textId="77777777" w:rsidR="00C24A76" w:rsidRPr="00C24A76" w:rsidRDefault="00C24A76" w:rsidP="00C24A76">
      <w:r w:rsidRPr="00C24A76">
        <w:t>an ordinary dream, or practically</w:t>
      </w:r>
    </w:p>
    <w:p w14:paraId="193A4448" w14:textId="77777777" w:rsidR="00C24A76" w:rsidRPr="00C24A76" w:rsidRDefault="00C24A76" w:rsidP="00C24A76">
      <w:r w:rsidRPr="00C24A76">
        <w:t>anything in particular—</w:t>
      </w:r>
    </w:p>
    <w:p w14:paraId="6B5A3081" w14:textId="77777777" w:rsidR="00C24A76" w:rsidRPr="00C24A76" w:rsidRDefault="00C24A76" w:rsidP="00C24A76">
      <w:r w:rsidRPr="00C24A76">
        <w:t>she absolutely looms,</w:t>
      </w:r>
    </w:p>
    <w:p w14:paraId="7E03C776" w14:textId="77777777" w:rsidR="00C24A76" w:rsidRPr="00C24A76" w:rsidRDefault="00C24A76" w:rsidP="00C24A76">
      <w:r w:rsidRPr="00C24A76">
        <w:t>assuming the stature</w:t>
      </w:r>
    </w:p>
    <w:p w14:paraId="7207EAC8" w14:textId="77777777" w:rsidR="00C24A76" w:rsidRPr="00C24A76" w:rsidRDefault="00C24A76" w:rsidP="00C24A76">
      <w:r w:rsidRPr="00C24A76">
        <w:t>she had in the neighborhood.</w:t>
      </w:r>
    </w:p>
    <w:p w14:paraId="34C6F0AB" w14:textId="77777777" w:rsidR="00C24A76" w:rsidRPr="00C24A76" w:rsidRDefault="00C24A76" w:rsidP="00C24A76"/>
    <w:p w14:paraId="4F0BAD42" w14:textId="77777777" w:rsidR="00C24A76" w:rsidRPr="00C24A76" w:rsidRDefault="00C24A76" w:rsidP="00C24A76">
      <w:r w:rsidRPr="00C24A76">
        <w:t>This was the Great Valley,</w:t>
      </w:r>
    </w:p>
    <w:p w14:paraId="0E028E5A" w14:textId="77777777" w:rsidR="00C24A76" w:rsidRPr="00C24A76" w:rsidRDefault="00C24A76" w:rsidP="00C24A76">
      <w:r w:rsidRPr="00C24A76">
        <w:t>and we had swept in</w:t>
      </w:r>
    </w:p>
    <w:p w14:paraId="131BD037" w14:textId="77777777" w:rsidR="00C24A76" w:rsidRPr="00C24A76" w:rsidRDefault="00C24A76" w:rsidP="00C24A76">
      <w:r w:rsidRPr="00C24A76">
        <w:t>to do the grooming.</w:t>
      </w:r>
    </w:p>
    <w:p w14:paraId="2D0F8654" w14:textId="77777777" w:rsidR="00C24A76" w:rsidRPr="00C24A76" w:rsidRDefault="00C24A76" w:rsidP="00C24A76">
      <w:r w:rsidRPr="00C24A76">
        <w:t>We were on the move, tending</w:t>
      </w:r>
    </w:p>
    <w:p w14:paraId="47A10EC5" w14:textId="77777777" w:rsidR="00C24A76" w:rsidRPr="00C24A76" w:rsidRDefault="00C24A76" w:rsidP="00C24A76">
      <w:r w:rsidRPr="00C24A76">
        <w:t>what was essentially</w:t>
      </w:r>
    </w:p>
    <w:p w14:paraId="08C075A2" w14:textId="77777777" w:rsidR="00C24A76" w:rsidRPr="00C24A76" w:rsidRDefault="00C24A76" w:rsidP="00C24A76">
      <w:r w:rsidRPr="00C24A76">
        <w:t>someone else's garden.</w:t>
      </w:r>
    </w:p>
    <w:p w14:paraId="5A6D8810" w14:textId="77777777" w:rsidR="00C24A76" w:rsidRPr="00C24A76" w:rsidRDefault="00C24A76" w:rsidP="00C24A76">
      <w:r w:rsidRPr="00C24A76">
        <w:t>Memory's yard was all that</w:t>
      </w:r>
    </w:p>
    <w:p w14:paraId="3709C134" w14:textId="77777777" w:rsidR="00C24A76" w:rsidRPr="00C24A76" w:rsidRDefault="00C24A76" w:rsidP="00C24A76">
      <w:r w:rsidRPr="00C24A76">
        <w:t>in miniature, in microcosm:</w:t>
      </w:r>
    </w:p>
    <w:p w14:paraId="0C45B73E" w14:textId="77777777" w:rsidR="00C24A76" w:rsidRPr="00C24A76" w:rsidRDefault="00C24A76" w:rsidP="00C24A76">
      <w:r w:rsidRPr="00C24A76">
        <w:t>rivers for irrigation,</w:t>
      </w:r>
    </w:p>
    <w:p w14:paraId="699386B5" w14:textId="77777777" w:rsidR="00C24A76" w:rsidRPr="00C24A76" w:rsidRDefault="00C24A76" w:rsidP="00C24A76">
      <w:r w:rsidRPr="00C24A76">
        <w:t>certain plants, certain trees</w:t>
      </w:r>
    </w:p>
    <w:p w14:paraId="5BA3CF01" w14:textId="77777777" w:rsidR="00C24A76" w:rsidRPr="00C24A76" w:rsidRDefault="00C24A76" w:rsidP="00C24A76">
      <w:r w:rsidRPr="00C24A76">
        <w:t>ascertained by season.</w:t>
      </w:r>
    </w:p>
    <w:p w14:paraId="36493FDE" w14:textId="77777777" w:rsidR="00C24A76" w:rsidRPr="00C24A76" w:rsidRDefault="00C24A76" w:rsidP="00C24A76">
      <w:r w:rsidRPr="00C24A76">
        <w:t>Without formal acknowledgment,</w:t>
      </w:r>
    </w:p>
    <w:p w14:paraId="3323EDB5" w14:textId="77777777" w:rsidR="00C24A76" w:rsidRPr="00C24A76" w:rsidRDefault="00C24A76" w:rsidP="00C24A76">
      <w:r w:rsidRPr="00C24A76">
        <w:t>she was most certainly</w:t>
      </w:r>
    </w:p>
    <w:p w14:paraId="04630C3A" w14:textId="77777777" w:rsidR="00C24A76" w:rsidRPr="00C24A76" w:rsidRDefault="00C24A76" w:rsidP="00C24A76">
      <w:r w:rsidRPr="00C24A76">
        <w:t>the head of a community, American.</w:t>
      </w:r>
    </w:p>
    <w:p w14:paraId="66D8CDE2" w14:textId="77777777" w:rsidR="00C24A76" w:rsidRPr="00C24A76" w:rsidRDefault="00C24A76" w:rsidP="00C24A76"/>
    <w:p w14:paraId="265F3583" w14:textId="77777777" w:rsidR="00C24A76" w:rsidRPr="00C24A76" w:rsidRDefault="00C24A76" w:rsidP="00C24A76">
      <w:r w:rsidRPr="00C24A76">
        <w:t>Memory had been there forever. </w:t>
      </w:r>
    </w:p>
    <w:p w14:paraId="2D94B756" w14:textId="77777777" w:rsidR="00C24A76" w:rsidRPr="00C24A76" w:rsidRDefault="00C24A76" w:rsidP="00C24A76">
      <w:r w:rsidRPr="00C24A76">
        <w:t>We settled in around her; </w:t>
      </w:r>
    </w:p>
    <w:p w14:paraId="3D4A226D" w14:textId="77777777" w:rsidR="00C24A76" w:rsidRPr="00C24A76" w:rsidRDefault="00C24A76" w:rsidP="00C24A76">
      <w:r w:rsidRPr="00C24A76">
        <w:t>we brought the electricity </w:t>
      </w:r>
    </w:p>
    <w:p w14:paraId="601794AD" w14:textId="77777777" w:rsidR="00C24A76" w:rsidRPr="00C24A76" w:rsidRDefault="00C24A76" w:rsidP="00C24A76">
      <w:r w:rsidRPr="00C24A76">
        <w:t>of blues and baptized gospel, </w:t>
      </w:r>
    </w:p>
    <w:p w14:paraId="03AF8BF7" w14:textId="77777777" w:rsidR="00C24A76" w:rsidRPr="00C24A76" w:rsidRDefault="00C24A76" w:rsidP="00C24A76">
      <w:r w:rsidRPr="00C24A76">
        <w:t>ancient adaptations of icons,</w:t>
      </w:r>
    </w:p>
    <w:p w14:paraId="0099316A" w14:textId="77777777" w:rsidR="00C24A76" w:rsidRPr="00C24A76" w:rsidRDefault="00C24A76" w:rsidP="00C24A76">
      <w:r w:rsidRPr="00C24A76">
        <w:t>spices, teas, fireworks, trestles, </w:t>
      </w:r>
    </w:p>
    <w:p w14:paraId="10096935" w14:textId="77777777" w:rsidR="00C24A76" w:rsidRPr="00C24A76" w:rsidRDefault="00C24A76" w:rsidP="00C24A76">
      <w:r w:rsidRPr="00C24A76">
        <w:t>newly acquired techniques</w:t>
      </w:r>
    </w:p>
    <w:p w14:paraId="5415C47C" w14:textId="77777777" w:rsidR="00C24A76" w:rsidRPr="00C24A76" w:rsidRDefault="00C24A76" w:rsidP="00C24A76">
      <w:r w:rsidRPr="00C24A76">
        <w:t>of conflict and healing, common </w:t>
      </w:r>
    </w:p>
    <w:p w14:paraId="621FB128" w14:textId="77777777" w:rsidR="00C24A76" w:rsidRPr="00C24A76" w:rsidRDefault="00C24A76" w:rsidP="00C24A76">
      <w:r w:rsidRPr="00C24A76">
        <w:t>concepts of collective survival. . .</w:t>
      </w:r>
    </w:p>
    <w:p w14:paraId="74DC4776" w14:textId="77777777" w:rsidR="00C24A76" w:rsidRPr="00C24A76" w:rsidRDefault="00C24A76" w:rsidP="00C24A76"/>
    <w:p w14:paraId="41AE6457" w14:textId="77777777" w:rsidR="00C24A76" w:rsidRPr="00C24A76" w:rsidRDefault="00C24A76" w:rsidP="00C24A76">
      <w:r w:rsidRPr="00C24A76">
        <w:t>Memory was there all the while. </w:t>
      </w:r>
    </w:p>
    <w:p w14:paraId="5A4C3BCA" w14:textId="77777777" w:rsidR="00C24A76" w:rsidRPr="00C24A76" w:rsidRDefault="00C24A76" w:rsidP="00C24A76">
      <w:r w:rsidRPr="00C24A76">
        <w:t>Her house, her shed, her skin, </w:t>
      </w:r>
    </w:p>
    <w:p w14:paraId="399E9A96" w14:textId="77777777" w:rsidR="00C24A76" w:rsidRPr="00C24A76" w:rsidRDefault="00C24A76" w:rsidP="00C24A76">
      <w:r w:rsidRPr="00C24A76">
        <w:t>were all the same— weathered— </w:t>
      </w:r>
    </w:p>
    <w:p w14:paraId="149D3D0B" w14:textId="77777777" w:rsidR="00C24A76" w:rsidRPr="00C24A76" w:rsidRDefault="00C24A76" w:rsidP="00C24A76">
      <w:r w:rsidRPr="00C24A76">
        <w:t>and she didn't do anything, especially, </w:t>
      </w:r>
    </w:p>
    <w:p w14:paraId="6F3B8C96" w14:textId="77777777" w:rsidR="00C24A76" w:rsidRPr="00C24A76" w:rsidRDefault="00C24A76" w:rsidP="00C24A76">
      <w:r w:rsidRPr="00C24A76">
        <w:t>except hum as she moved; </w:t>
      </w:r>
    </w:p>
    <w:p w14:paraId="5A8D3C2B" w14:textId="77777777" w:rsidR="00C24A76" w:rsidRPr="00C24A76" w:rsidRDefault="00C24A76" w:rsidP="00C24A76">
      <w:r w:rsidRPr="00C24A76">
        <w:t>Memory, in essence, was unmemorable.</w:t>
      </w:r>
    </w:p>
    <w:p w14:paraId="774A2A30" w14:textId="77777777" w:rsidR="00C24A76" w:rsidRPr="00C24A76" w:rsidRDefault="00C24A76" w:rsidP="00C24A76"/>
    <w:p w14:paraId="73417B34" w14:textId="77777777" w:rsidR="00C24A76" w:rsidRPr="00C24A76" w:rsidRDefault="00C24A76" w:rsidP="00C24A76">
      <w:r w:rsidRPr="00C24A76">
        <w:t>Yet, ask any of us who have long since left,</w:t>
      </w:r>
    </w:p>
    <w:p w14:paraId="32207F30" w14:textId="77777777" w:rsidR="00C24A76" w:rsidRPr="00C24A76" w:rsidRDefault="00C24A76" w:rsidP="00C24A76">
      <w:r w:rsidRPr="00C24A76">
        <w:t>who have all but forgotten that adulterated place</w:t>
      </w:r>
    </w:p>
    <w:p w14:paraId="23BC33AC" w14:textId="77777777" w:rsidR="00C24A76" w:rsidRPr="00C24A76" w:rsidRDefault="00C24A76" w:rsidP="00C24A76">
      <w:r w:rsidRPr="00C24A76">
        <w:t>paved over and parceled out by the powers that be,</w:t>
      </w:r>
    </w:p>
    <w:p w14:paraId="06172228" w14:textId="77777777" w:rsidR="00C24A76" w:rsidRPr="00C24A76" w:rsidRDefault="00C24A76" w:rsidP="00C24A76">
      <w:r w:rsidRPr="00C24A76">
        <w:t>and what we remember, without even choosing to,</w:t>
      </w:r>
    </w:p>
    <w:p w14:paraId="408615BF" w14:textId="77777777" w:rsidR="00C24A76" w:rsidRPr="00C24A76" w:rsidRDefault="00C24A76" w:rsidP="00C24A76">
      <w:r w:rsidRPr="00C24A76">
        <w:t xml:space="preserve">is an old woman humming, sweeping, smoothing her yard: </w:t>
      </w:r>
      <w:proofErr w:type="gramStart"/>
      <w:r w:rsidRPr="00C24A76">
        <w:t>Memory.</w:t>
      </w:r>
      <w:proofErr w:type="gramEnd"/>
    </w:p>
    <w:p w14:paraId="72FD2995" w14:textId="77777777" w:rsidR="00C24A76" w:rsidRDefault="00C24A76" w:rsidP="00C24A76">
      <w:pPr>
        <w:sectPr w:rsidR="00C24A76" w:rsidSect="00D60F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313A3A" w14:textId="77777777" w:rsidR="00C24A76" w:rsidRDefault="00C24A76" w:rsidP="00C24A76"/>
    <w:p w14:paraId="7C93C212" w14:textId="77777777" w:rsidR="00C24A76" w:rsidRDefault="00C24A76"/>
    <w:p w14:paraId="4B89283F" w14:textId="77777777" w:rsidR="00D60FB4" w:rsidRDefault="00D60FB4" w:rsidP="00C24A76">
      <w:pPr>
        <w:sectPr w:rsidR="00D60FB4" w:rsidSect="00D60F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D9CE87" w14:textId="77777777" w:rsidR="00C24A76" w:rsidRPr="00C24A76" w:rsidRDefault="00C24A76" w:rsidP="00C24A76">
      <w:r w:rsidRPr="00C24A76">
        <w:t>A Broken Family Tree</w:t>
      </w:r>
    </w:p>
    <w:p w14:paraId="29D5027C" w14:textId="77777777" w:rsidR="00C24A76" w:rsidRDefault="00C24A76" w:rsidP="00C24A76">
      <w:r>
        <w:t xml:space="preserve">By Lori McBride, </w:t>
      </w:r>
      <w:r w:rsidRPr="00C24A76">
        <w:t>Published on February 2006</w:t>
      </w:r>
    </w:p>
    <w:p w14:paraId="6BCD2909" w14:textId="77777777" w:rsidR="00C24A76" w:rsidRPr="00C24A76" w:rsidRDefault="00C24A76" w:rsidP="00C24A76"/>
    <w:p w14:paraId="38AC1DE1" w14:textId="77777777" w:rsidR="00C24A76" w:rsidRPr="00C24A76" w:rsidRDefault="00C24A76" w:rsidP="00C24A76">
      <w:r w:rsidRPr="00C24A76">
        <w:t>I am one of many</w:t>
      </w:r>
      <w:r w:rsidRPr="00C24A76">
        <w:br/>
        <w:t>Small branches of a broken tree,</w:t>
      </w:r>
      <w:r w:rsidRPr="00C24A76">
        <w:br/>
        <w:t>Always looking to the ones above</w:t>
      </w:r>
      <w:r w:rsidRPr="00C24A76">
        <w:br/>
        <w:t>For guidance, strength and security.</w:t>
      </w:r>
      <w:r w:rsidRPr="00C24A76">
        <w:br/>
        <w:t>One little branch trying</w:t>
      </w:r>
      <w:r w:rsidRPr="00C24A76">
        <w:br/>
        <w:t>To keep the others from breaking away.</w:t>
      </w:r>
      <w:r w:rsidRPr="00C24A76">
        <w:br/>
        <w:t>Who will fall?</w:t>
      </w:r>
      <w:r w:rsidRPr="00C24A76">
        <w:br/>
        <w:t>And who will stay?</w:t>
      </w:r>
      <w:r w:rsidRPr="00C24A76">
        <w:br/>
        <w:t>Now I stand alone,</w:t>
      </w:r>
      <w:r w:rsidRPr="00C24A76">
        <w:br/>
        <w:t>Looking at the earth through the rain,</w:t>
      </w:r>
      <w:r w:rsidRPr="00C24A76">
        <w:br/>
        <w:t>And I see the broken branches I knew</w:t>
      </w:r>
      <w:r w:rsidRPr="00C24A76">
        <w:br/>
      </w:r>
      <w:r w:rsidRPr="00C24A76">
        <w:t>Scattered about me in pain.</w:t>
      </w:r>
      <w:r w:rsidRPr="00C24A76">
        <w:br/>
        <w:t>There are those who have taken an ax</w:t>
      </w:r>
      <w:r w:rsidRPr="00C24A76">
        <w:br/>
        <w:t>To the root of our very foundation</w:t>
      </w:r>
      <w:r w:rsidRPr="00C24A76">
        <w:br/>
        <w:t>And who have passed this destruction</w:t>
      </w:r>
      <w:r w:rsidRPr="00C24A76">
        <w:br/>
        <w:t>Down to every new generation.</w:t>
      </w:r>
      <w:r w:rsidRPr="00C24A76">
        <w:br/>
        <w:t>If I could take that ax,</w:t>
      </w:r>
      <w:r w:rsidRPr="00C24A76">
        <w:br/>
        <w:t>I would toss it deep into the sea,</w:t>
      </w:r>
      <w:r w:rsidRPr="00C24A76">
        <w:br/>
        <w:t>Never to return again</w:t>
      </w:r>
      <w:r w:rsidRPr="00C24A76">
        <w:br/>
        <w:t>To harm the generations that follow me.</w:t>
      </w:r>
      <w:r w:rsidRPr="00C24A76">
        <w:br/>
        <w:t>I am one of many,</w:t>
      </w:r>
      <w:r w:rsidRPr="00C24A76">
        <w:br/>
        <w:t>But alone I will go</w:t>
      </w:r>
      <w:r w:rsidRPr="00C24A76">
        <w:br/>
        <w:t>And plant the new seeds</w:t>
      </w:r>
      <w:r w:rsidRPr="00C24A76">
        <w:br/>
        <w:t>Where a beautiful tree will grow.</w:t>
      </w:r>
    </w:p>
    <w:p w14:paraId="3E0311E3" w14:textId="77777777" w:rsidR="00D60FB4" w:rsidRDefault="00D60FB4" w:rsidP="00C24A76">
      <w:pPr>
        <w:sectPr w:rsidR="00D60FB4" w:rsidSect="00D60F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D20071" w14:textId="77777777" w:rsidR="00C24A76" w:rsidRDefault="00C24A76" w:rsidP="00C24A76"/>
    <w:p w14:paraId="1167B3C3" w14:textId="77777777" w:rsidR="00C24A76" w:rsidRDefault="00C24A76" w:rsidP="00C24A76"/>
    <w:p w14:paraId="526808F8" w14:textId="77777777" w:rsidR="00D60FB4" w:rsidRDefault="00C24A76" w:rsidP="00C24A76">
      <w:r>
        <w:t xml:space="preserve">When writing metaphors, it is important that you choose things that you can articulate the similarities, without badgering them. The more points of connection between two ideas, the </w:t>
      </w:r>
      <w:r w:rsidR="00D60FB4">
        <w:t xml:space="preserve">stronger the metaphor, </w:t>
      </w:r>
      <w:r>
        <w:t xml:space="preserve">AS LONG AS they are all </w:t>
      </w:r>
      <w:r w:rsidR="00D60FB4">
        <w:t xml:space="preserve">make sense, at least on some level. </w:t>
      </w:r>
    </w:p>
    <w:p w14:paraId="7C2CF6B8" w14:textId="77777777" w:rsidR="00D60FB4" w:rsidRDefault="00D60FB4" w:rsidP="00C24A76"/>
    <w:p w14:paraId="6401EEDF" w14:textId="77777777" w:rsidR="00D60FB4" w:rsidRDefault="00D60FB4" w:rsidP="00C24A76">
      <w:bookmarkStart w:id="0" w:name="_Hlk499731766"/>
      <w:bookmarkStart w:id="1" w:name="_GoBack"/>
      <w:r>
        <w:t xml:space="preserve">For each of the video poems, write down the metaphor and at least 2-3 ways the two things that are being compared are similar. </w:t>
      </w:r>
    </w:p>
    <w:p w14:paraId="3935CEEF" w14:textId="77777777" w:rsidR="00D60FB4" w:rsidRDefault="00D60FB4" w:rsidP="00C24A76"/>
    <w:p w14:paraId="60506C35" w14:textId="77777777" w:rsidR="00D60FB4" w:rsidRDefault="00866C7B" w:rsidP="00C24A76">
      <w:hyperlink r:id="rId6" w:history="1">
        <w:r w:rsidR="00D60FB4" w:rsidRPr="00D60FB4">
          <w:rPr>
            <w:rStyle w:val="Hyperlink"/>
          </w:rPr>
          <w:t>Taylor Mali—“Why Falling in Love is Like Owning a Dog”</w:t>
        </w:r>
      </w:hyperlink>
    </w:p>
    <w:p w14:paraId="08540EBD" w14:textId="77777777" w:rsidR="00D60FB4" w:rsidRDefault="00D60FB4" w:rsidP="00C24A76"/>
    <w:p w14:paraId="1BC62834" w14:textId="77777777" w:rsidR="00D60FB4" w:rsidRDefault="00D60FB4" w:rsidP="00C24A76"/>
    <w:p w14:paraId="1C010791" w14:textId="77777777" w:rsidR="00D60FB4" w:rsidRDefault="00D60FB4" w:rsidP="00C24A76"/>
    <w:p w14:paraId="6E8C13C0" w14:textId="77777777" w:rsidR="00D60FB4" w:rsidRDefault="00D60FB4" w:rsidP="00C24A76"/>
    <w:p w14:paraId="0B6ACEC2" w14:textId="2F207110" w:rsidR="00D60FB4" w:rsidRDefault="00866C7B" w:rsidP="00C24A76">
      <w:hyperlink r:id="rId7" w:history="1">
        <w:r w:rsidRPr="00866C7B">
          <w:rPr>
            <w:rStyle w:val="Hyperlink"/>
          </w:rPr>
          <w:t xml:space="preserve">Brenna </w:t>
        </w:r>
        <w:proofErr w:type="spellStart"/>
        <w:r w:rsidRPr="00866C7B">
          <w:rPr>
            <w:rStyle w:val="Hyperlink"/>
          </w:rPr>
          <w:t>Twohy</w:t>
        </w:r>
        <w:proofErr w:type="spellEnd"/>
        <w:proofErr w:type="gramStart"/>
        <w:r w:rsidRPr="00866C7B">
          <w:rPr>
            <w:rStyle w:val="Hyperlink"/>
          </w:rPr>
          <w:t>—“</w:t>
        </w:r>
        <w:proofErr w:type="gramEnd"/>
        <w:r w:rsidRPr="00866C7B">
          <w:rPr>
            <w:rStyle w:val="Hyperlink"/>
          </w:rPr>
          <w:t>Anxiety: A Ghost Story”</w:t>
        </w:r>
      </w:hyperlink>
    </w:p>
    <w:p w14:paraId="1B8AA938" w14:textId="77777777" w:rsidR="00D60FB4" w:rsidRDefault="00D60FB4" w:rsidP="00C24A76"/>
    <w:bookmarkEnd w:id="0"/>
    <w:bookmarkEnd w:id="1"/>
    <w:p w14:paraId="318A7A6C" w14:textId="77777777" w:rsidR="00D60FB4" w:rsidRDefault="00D60FB4" w:rsidP="00C24A76"/>
    <w:p w14:paraId="28875A1A" w14:textId="77777777" w:rsidR="00D60FB4" w:rsidRDefault="00D60FB4" w:rsidP="00C24A76"/>
    <w:p w14:paraId="6B985B41" w14:textId="77777777" w:rsidR="00D60FB4" w:rsidRDefault="00D60FB4" w:rsidP="00C24A76">
      <w:r>
        <w:t xml:space="preserve">Your turn: </w:t>
      </w:r>
    </w:p>
    <w:p w14:paraId="4EF1B536" w14:textId="77777777" w:rsidR="00D60FB4" w:rsidRDefault="00D60FB4" w:rsidP="00D60FB4">
      <w:pPr>
        <w:pStyle w:val="ListParagraph"/>
        <w:numPr>
          <w:ilvl w:val="0"/>
          <w:numId w:val="2"/>
        </w:numPr>
      </w:pPr>
      <w:r>
        <w:t xml:space="preserve">Write two metaphors or similes that have at least 3 things in common. </w:t>
      </w:r>
    </w:p>
    <w:p w14:paraId="29C1C856" w14:textId="77777777" w:rsidR="00D60FB4" w:rsidRDefault="00D60FB4" w:rsidP="00D60FB4"/>
    <w:p w14:paraId="0A2F5E6B" w14:textId="77777777" w:rsidR="00D60FB4" w:rsidRDefault="00D60FB4" w:rsidP="00D60FB4">
      <w:pPr>
        <w:spacing w:line="360" w:lineRule="auto"/>
      </w:pPr>
      <w:r>
        <w:t>Metaphor/Simile 1: ________________________________________ is like ____________________________________</w:t>
      </w:r>
    </w:p>
    <w:p w14:paraId="5645D3CF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 xml:space="preserve">because a. </w:t>
      </w:r>
      <w:r>
        <w:tab/>
      </w:r>
    </w:p>
    <w:p w14:paraId="4FDB9B18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ab/>
      </w:r>
    </w:p>
    <w:p w14:paraId="36D9BAF7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 xml:space="preserve">and b. </w:t>
      </w:r>
      <w:r>
        <w:tab/>
      </w:r>
    </w:p>
    <w:p w14:paraId="59E66800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ab/>
      </w:r>
    </w:p>
    <w:p w14:paraId="7730B2C5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 xml:space="preserve">and c. </w:t>
      </w:r>
      <w:r>
        <w:tab/>
      </w:r>
    </w:p>
    <w:p w14:paraId="2247298D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ab/>
      </w:r>
    </w:p>
    <w:p w14:paraId="1F11D4FA" w14:textId="77777777" w:rsidR="00D60FB4" w:rsidRDefault="00D60FB4" w:rsidP="00D60FB4">
      <w:pPr>
        <w:tabs>
          <w:tab w:val="left" w:leader="underscore" w:pos="9360"/>
        </w:tabs>
        <w:spacing w:line="360" w:lineRule="auto"/>
      </w:pPr>
    </w:p>
    <w:p w14:paraId="0A242AA1" w14:textId="77777777" w:rsidR="00D60FB4" w:rsidRDefault="00D60FB4" w:rsidP="00D60FB4">
      <w:pPr>
        <w:spacing w:line="360" w:lineRule="auto"/>
      </w:pPr>
      <w:r>
        <w:t>Metaphor/Simile 2: ________________________________________ is like ____________________________________</w:t>
      </w:r>
    </w:p>
    <w:p w14:paraId="2884119F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 xml:space="preserve">because a. </w:t>
      </w:r>
      <w:r>
        <w:tab/>
      </w:r>
    </w:p>
    <w:p w14:paraId="6DA4BDE7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ab/>
      </w:r>
    </w:p>
    <w:p w14:paraId="64162926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 xml:space="preserve">and b. </w:t>
      </w:r>
      <w:r>
        <w:tab/>
      </w:r>
    </w:p>
    <w:p w14:paraId="413575BD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ab/>
      </w:r>
    </w:p>
    <w:p w14:paraId="3AF2B2D2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 xml:space="preserve">and c. </w:t>
      </w:r>
      <w:r>
        <w:tab/>
      </w:r>
    </w:p>
    <w:p w14:paraId="0BC2EFFE" w14:textId="77777777" w:rsidR="00D60FB4" w:rsidRDefault="00D60FB4" w:rsidP="00D60FB4">
      <w:pPr>
        <w:tabs>
          <w:tab w:val="left" w:leader="underscore" w:pos="10800"/>
        </w:tabs>
        <w:spacing w:line="360" w:lineRule="auto"/>
      </w:pPr>
      <w:r>
        <w:tab/>
      </w:r>
    </w:p>
    <w:p w14:paraId="507DA49C" w14:textId="77777777" w:rsidR="00D60FB4" w:rsidRDefault="00D60FB4" w:rsidP="00D60FB4">
      <w:pPr>
        <w:spacing w:line="360" w:lineRule="auto"/>
      </w:pPr>
    </w:p>
    <w:sectPr w:rsidR="00D60FB4" w:rsidSect="00D60F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CDF"/>
    <w:multiLevelType w:val="hybridMultilevel"/>
    <w:tmpl w:val="BD248AFE"/>
    <w:lvl w:ilvl="0" w:tplc="0B44A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1817"/>
    <w:multiLevelType w:val="multilevel"/>
    <w:tmpl w:val="A5E8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76"/>
    <w:rsid w:val="007C66E4"/>
    <w:rsid w:val="00866C7B"/>
    <w:rsid w:val="00C24A76"/>
    <w:rsid w:val="00D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5B3B"/>
  <w15:chartTrackingRefBased/>
  <w15:docId w15:val="{FE8A7A2F-4DB9-4866-8F57-F9C52D5C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4A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C24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">
    <w:name w:val="links"/>
    <w:basedOn w:val="DefaultParagraphFont"/>
    <w:rsid w:val="00C24A76"/>
  </w:style>
  <w:style w:type="character" w:styleId="Hyperlink">
    <w:name w:val="Hyperlink"/>
    <w:basedOn w:val="DefaultParagraphFont"/>
    <w:uiPriority w:val="99"/>
    <w:unhideWhenUsed/>
    <w:rsid w:val="00C24A76"/>
    <w:rPr>
      <w:color w:val="0000FF"/>
      <w:u w:val="single"/>
    </w:rPr>
  </w:style>
  <w:style w:type="paragraph" w:customStyle="1" w:styleId="published">
    <w:name w:val="published"/>
    <w:basedOn w:val="Normal"/>
    <w:rsid w:val="00C24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4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4A76"/>
  </w:style>
  <w:style w:type="character" w:customStyle="1" w:styleId="Heading2Char">
    <w:name w:val="Heading 2 Char"/>
    <w:basedOn w:val="DefaultParagraphFont"/>
    <w:link w:val="Heading2"/>
    <w:uiPriority w:val="9"/>
    <w:semiHidden/>
    <w:rsid w:val="00C24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dg">
    <w:name w:val="hdg"/>
    <w:basedOn w:val="DefaultParagraphFont"/>
    <w:rsid w:val="00C24A76"/>
  </w:style>
  <w:style w:type="paragraph" w:styleId="ListParagraph">
    <w:name w:val="List Paragraph"/>
    <w:basedOn w:val="Normal"/>
    <w:uiPriority w:val="34"/>
    <w:qFormat/>
    <w:rsid w:val="00D60F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6C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45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Rj3mxA_w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LcYt7qZhOs&amp;index=76&amp;list=PLYJDMCz0UyGi71WJNPw8JllY9USHO_hF9" TargetMode="External"/><Relationship Id="rId5" Type="http://schemas.openxmlformats.org/officeDocument/2006/relationships/hyperlink" Target="https://www.poetryfoundation.org/poems-and-poets/poets/detail/lawson-in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Sanders</cp:lastModifiedBy>
  <cp:revision>2</cp:revision>
  <dcterms:created xsi:type="dcterms:W3CDTF">2016-11-14T14:35:00Z</dcterms:created>
  <dcterms:modified xsi:type="dcterms:W3CDTF">2017-11-29T20:16:00Z</dcterms:modified>
</cp:coreProperties>
</file>