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144A" w14:textId="77777777" w:rsidR="007C66E4" w:rsidRDefault="00EB0C40">
      <w:r>
        <w:t>Poetry Project Possible Theses</w:t>
      </w:r>
    </w:p>
    <w:p w14:paraId="2C03218B" w14:textId="77777777" w:rsidR="00EB0C40" w:rsidRDefault="00EB0C40"/>
    <w:p w14:paraId="0F2A8FFD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As __________ matured, her opinion of a woman’s role in society changed and so did her depictions of women in her poetry. </w:t>
      </w:r>
    </w:p>
    <w:p w14:paraId="6EE2A31E" w14:textId="77777777" w:rsidR="00EB0C40" w:rsidRDefault="00EB0C40" w:rsidP="00EB0C40"/>
    <w:p w14:paraId="0798974F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Since she dealt with both death and depression, ______________’s poetry often portrayed an acceptance of death; however, one could also see her direct effort to oppose her depression through light-hearted poetry. </w:t>
      </w:r>
    </w:p>
    <w:p w14:paraId="03F16A46" w14:textId="77777777" w:rsidR="00EB0C40" w:rsidRDefault="00EB0C40" w:rsidP="00EB0C40">
      <w:pPr>
        <w:pStyle w:val="ListParagraph"/>
      </w:pPr>
    </w:p>
    <w:p w14:paraId="5F86B839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While suffering from depression for most of his life, _____________’s work, even the most joyful, often included a strain of melancholy. </w:t>
      </w:r>
    </w:p>
    <w:p w14:paraId="4E5656C5" w14:textId="77777777" w:rsidR="00EB0C40" w:rsidRDefault="00EB0C40" w:rsidP="00EB0C40">
      <w:pPr>
        <w:pStyle w:val="ListParagraph"/>
      </w:pPr>
    </w:p>
    <w:p w14:paraId="614BAB44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In __________’s time, people held Christianity and Christian moral values; however, ___________ highly disagreed with those values, and his rebellion can be seen throughout his work. </w:t>
      </w:r>
    </w:p>
    <w:p w14:paraId="2EF63887" w14:textId="77777777" w:rsidR="00EB0C40" w:rsidRDefault="00EB0C40" w:rsidP="00EB0C40">
      <w:pPr>
        <w:pStyle w:val="ListParagraph"/>
      </w:pPr>
    </w:p>
    <w:p w14:paraId="36E3714E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Living through the Civil Rights era, ___________ strongly believed in the equality of all mankind. Therefore, many of his poems contained messages of unity and equality. </w:t>
      </w:r>
    </w:p>
    <w:p w14:paraId="4E7E8425" w14:textId="77777777" w:rsidR="00EB0C40" w:rsidRDefault="00EB0C40" w:rsidP="00EB0C40">
      <w:pPr>
        <w:pStyle w:val="ListParagraph"/>
      </w:pPr>
    </w:p>
    <w:p w14:paraId="66A04BDE" w14:textId="77777777" w:rsidR="00EB0C40" w:rsidRDefault="00EB0C40" w:rsidP="00EB0C40"/>
    <w:p w14:paraId="4054A761" w14:textId="5DA245AE" w:rsidR="005B55F1" w:rsidRDefault="005B55F1" w:rsidP="00EB0C40"/>
    <w:p w14:paraId="7327EC54" w14:textId="77777777" w:rsidR="005B55F1" w:rsidRDefault="005B55F1" w:rsidP="00EB0C40"/>
    <w:p w14:paraId="561BCCEA" w14:textId="77777777" w:rsidR="005B55F1" w:rsidRDefault="005B55F1" w:rsidP="00EB0C40"/>
    <w:p w14:paraId="1DA27235" w14:textId="77777777" w:rsidR="005B55F1" w:rsidRDefault="005B55F1" w:rsidP="00EB0C40"/>
    <w:p w14:paraId="2E234A79" w14:textId="77777777" w:rsidR="005B55F1" w:rsidRDefault="005B55F1" w:rsidP="00EB0C40">
      <w:bookmarkStart w:id="0" w:name="_GoBack"/>
      <w:bookmarkEnd w:id="0"/>
    </w:p>
    <w:p w14:paraId="2E8B67FB" w14:textId="77777777" w:rsidR="00EB0C40" w:rsidRDefault="00EB0C40" w:rsidP="00EB0C40"/>
    <w:p w14:paraId="3520C3FA" w14:textId="77777777" w:rsidR="00EB0C40" w:rsidRDefault="00EB0C40" w:rsidP="00EB0C40">
      <w:r>
        <w:t>Poetry Project Possible Theses</w:t>
      </w:r>
    </w:p>
    <w:p w14:paraId="450B25B6" w14:textId="77777777" w:rsidR="00EB0C40" w:rsidRDefault="00EB0C40" w:rsidP="00EB0C40"/>
    <w:p w14:paraId="57B2936D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As __________ matured, her opinion of a woman’s role in society changed and so did her depictions of women in her poetry. </w:t>
      </w:r>
    </w:p>
    <w:p w14:paraId="78CEB468" w14:textId="77777777" w:rsidR="00EB0C40" w:rsidRDefault="00EB0C40" w:rsidP="00EB0C40"/>
    <w:p w14:paraId="2CEBE4A1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Since she dealt with both death and depression, ______________’s poetry often portrayed an acceptance of death; however, one could also see her direct effort to oppose her depression through light-hearted poetry. </w:t>
      </w:r>
    </w:p>
    <w:p w14:paraId="70AECF39" w14:textId="77777777" w:rsidR="00EB0C40" w:rsidRDefault="00EB0C40" w:rsidP="00EB0C40">
      <w:pPr>
        <w:pStyle w:val="ListParagraph"/>
      </w:pPr>
    </w:p>
    <w:p w14:paraId="7D50BCA2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While suffering from depression for most of his life, _____________’s work, even the most joyful, often included a strain of melancholy. </w:t>
      </w:r>
    </w:p>
    <w:p w14:paraId="1D6187AB" w14:textId="77777777" w:rsidR="00EB0C40" w:rsidRDefault="00EB0C40" w:rsidP="00EB0C40">
      <w:pPr>
        <w:pStyle w:val="ListParagraph"/>
      </w:pPr>
    </w:p>
    <w:p w14:paraId="419E657E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In __________’s time, people held Christianity and Christian moral values; however, ___________ highly disagreed with those values, and his rebellion can be seen throughout his work. </w:t>
      </w:r>
    </w:p>
    <w:p w14:paraId="74A8595A" w14:textId="77777777" w:rsidR="00EB0C40" w:rsidRDefault="00EB0C40" w:rsidP="00EB0C40">
      <w:pPr>
        <w:pStyle w:val="ListParagraph"/>
      </w:pPr>
    </w:p>
    <w:p w14:paraId="7978D5F1" w14:textId="77777777" w:rsidR="00EB0C40" w:rsidRDefault="00EB0C40" w:rsidP="00EB0C40">
      <w:pPr>
        <w:pStyle w:val="ListParagraph"/>
        <w:numPr>
          <w:ilvl w:val="0"/>
          <w:numId w:val="1"/>
        </w:numPr>
      </w:pPr>
      <w:r>
        <w:t xml:space="preserve">Living through the Civil Rights era, ___________ strongly believed in the equality of all mankind. Therefore, many of his poems contained messages of unity and equality. </w:t>
      </w:r>
    </w:p>
    <w:p w14:paraId="2BB46F52" w14:textId="77777777" w:rsidR="00EB0C40" w:rsidRDefault="00EB0C40" w:rsidP="00EB0C40"/>
    <w:sectPr w:rsidR="00EB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2275"/>
    <w:multiLevelType w:val="hybridMultilevel"/>
    <w:tmpl w:val="60A86DC8"/>
    <w:lvl w:ilvl="0" w:tplc="78526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40"/>
    <w:rsid w:val="00364C56"/>
    <w:rsid w:val="005B55F1"/>
    <w:rsid w:val="007C66E4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DFEE"/>
  <w15:chartTrackingRefBased/>
  <w15:docId w15:val="{0AE6FF39-21D1-4C1C-8E3F-49FB0D2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cp:lastPrinted>2016-02-24T14:03:00Z</cp:lastPrinted>
  <dcterms:created xsi:type="dcterms:W3CDTF">2016-02-24T13:54:00Z</dcterms:created>
  <dcterms:modified xsi:type="dcterms:W3CDTF">2016-02-24T14:26:00Z</dcterms:modified>
</cp:coreProperties>
</file>